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542387" w14:textId="77777777" w:rsidR="00863132" w:rsidRDefault="00863132" w:rsidP="00357A13">
      <w:pPr>
        <w:spacing w:after="0" w:line="276" w:lineRule="auto"/>
        <w:jc w:val="center"/>
        <w:rPr>
          <w:b/>
          <w:i/>
          <w:lang w:val="el-GR"/>
        </w:rPr>
      </w:pPr>
    </w:p>
    <w:p w14:paraId="08E3F579" w14:textId="77777777" w:rsidR="00FE6F38" w:rsidRDefault="00FE6F38" w:rsidP="00357A13">
      <w:pPr>
        <w:spacing w:after="0" w:line="276" w:lineRule="auto"/>
        <w:jc w:val="center"/>
        <w:rPr>
          <w:b/>
          <w:i/>
          <w:lang w:val="el-GR"/>
        </w:rPr>
      </w:pPr>
    </w:p>
    <w:p w14:paraId="2C4CC726" w14:textId="77777777" w:rsidR="005F657B" w:rsidRPr="003528AA" w:rsidRDefault="005F657B" w:rsidP="00357A13">
      <w:pPr>
        <w:spacing w:after="0" w:line="276" w:lineRule="auto"/>
        <w:jc w:val="center"/>
        <w:rPr>
          <w:b/>
          <w:i/>
          <w:lang w:val="el-GR"/>
        </w:rPr>
      </w:pPr>
      <w:r w:rsidRPr="005F657B">
        <w:rPr>
          <w:b/>
          <w:i/>
          <w:noProof/>
          <w:lang w:val="el-GR" w:eastAsia="el-GR"/>
        </w:rPr>
        <w:drawing>
          <wp:anchor distT="0" distB="0" distL="114300" distR="114300" simplePos="0" relativeHeight="251658240" behindDoc="0" locked="0" layoutInCell="1" allowOverlap="1" wp14:anchorId="400B10BD" wp14:editId="038DEA38">
            <wp:simplePos x="0" y="0"/>
            <wp:positionH relativeFrom="margin">
              <wp:align>center</wp:align>
            </wp:positionH>
            <wp:positionV relativeFrom="paragraph">
              <wp:posOffset>-847725</wp:posOffset>
            </wp:positionV>
            <wp:extent cx="1698764" cy="1173108"/>
            <wp:effectExtent l="0" t="0" r="9525" b="8255"/>
            <wp:wrapNone/>
            <wp:docPr id="1" name="Picture 1" descr="Z:\Corporate Affairs\Papastratos profiles &amp; logos\new logos\new Pap logo\logo papastratos_RGB-01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Corporate Affairs\Papastratos profiles &amp; logos\new logos\new Pap logo\logo papastratos_RGB-01 copy.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98764" cy="117310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528AA" w:rsidRPr="003528AA">
        <w:rPr>
          <w:b/>
          <w:i/>
          <w:lang w:val="el-GR"/>
        </w:rPr>
        <w:t>`</w:t>
      </w:r>
    </w:p>
    <w:p w14:paraId="1880CC62" w14:textId="77777777" w:rsidR="005F657B" w:rsidRDefault="005F657B" w:rsidP="009B0A20">
      <w:pPr>
        <w:spacing w:after="0" w:line="276" w:lineRule="auto"/>
        <w:jc w:val="center"/>
        <w:rPr>
          <w:b/>
          <w:i/>
          <w:lang w:val="el-GR"/>
        </w:rPr>
      </w:pPr>
    </w:p>
    <w:p w14:paraId="202D7B55" w14:textId="77777777" w:rsidR="00D33646" w:rsidRPr="00BA237E" w:rsidRDefault="00D33646" w:rsidP="00D33646">
      <w:pPr>
        <w:spacing w:after="0" w:line="276" w:lineRule="auto"/>
        <w:rPr>
          <w:b/>
          <w:i/>
          <w:lang w:val="el-GR"/>
        </w:rPr>
      </w:pPr>
    </w:p>
    <w:p w14:paraId="0BE13A68" w14:textId="77777777" w:rsidR="00003420" w:rsidRPr="00E504B3" w:rsidRDefault="00003420" w:rsidP="009B0A20">
      <w:pPr>
        <w:spacing w:after="0" w:line="276" w:lineRule="auto"/>
        <w:jc w:val="center"/>
        <w:rPr>
          <w:rFonts w:asciiTheme="majorHAnsi" w:hAnsiTheme="majorHAnsi" w:cstheme="majorHAnsi"/>
          <w:b/>
          <w:lang w:val="el-GR"/>
        </w:rPr>
      </w:pPr>
      <w:r w:rsidRPr="00E504B3">
        <w:rPr>
          <w:rFonts w:asciiTheme="majorHAnsi" w:hAnsiTheme="majorHAnsi" w:cstheme="majorHAnsi"/>
          <w:b/>
          <w:lang w:val="el-GR"/>
        </w:rPr>
        <w:t>ΔΕΛΤΙΟ ΤΥΠΟΥ</w:t>
      </w:r>
    </w:p>
    <w:p w14:paraId="5A8A690B" w14:textId="77777777" w:rsidR="005F657B" w:rsidRPr="00E504B3" w:rsidRDefault="005F657B" w:rsidP="006C7ABA">
      <w:pPr>
        <w:spacing w:after="0" w:line="240" w:lineRule="auto"/>
        <w:jc w:val="both"/>
        <w:rPr>
          <w:rFonts w:asciiTheme="majorHAnsi" w:hAnsiTheme="majorHAnsi" w:cstheme="majorHAnsi"/>
          <w:b/>
          <w:i/>
          <w:lang w:val="el-GR"/>
        </w:rPr>
      </w:pPr>
    </w:p>
    <w:p w14:paraId="0AECACDB" w14:textId="77777777" w:rsidR="00134429" w:rsidRPr="00E504B3" w:rsidRDefault="00134429" w:rsidP="00947031">
      <w:pPr>
        <w:spacing w:after="0" w:line="276" w:lineRule="auto"/>
        <w:jc w:val="center"/>
        <w:rPr>
          <w:rFonts w:asciiTheme="majorHAnsi" w:hAnsiTheme="majorHAnsi" w:cstheme="majorHAnsi"/>
          <w:lang w:val="el-GR"/>
        </w:rPr>
      </w:pPr>
    </w:p>
    <w:p w14:paraId="34B00994" w14:textId="0181E4B5" w:rsidR="00947031" w:rsidRDefault="00382572" w:rsidP="00382572">
      <w:pPr>
        <w:spacing w:after="0" w:line="276" w:lineRule="auto"/>
        <w:jc w:val="center"/>
        <w:rPr>
          <w:rFonts w:asciiTheme="majorHAnsi" w:hAnsiTheme="majorHAnsi" w:cstheme="majorHAnsi"/>
          <w:b/>
          <w:lang w:val="el-GR"/>
        </w:rPr>
      </w:pPr>
      <w:r>
        <w:rPr>
          <w:rFonts w:asciiTheme="majorHAnsi" w:hAnsiTheme="majorHAnsi" w:cstheme="majorHAnsi"/>
          <w:b/>
          <w:lang w:val="el-GR"/>
        </w:rPr>
        <w:t xml:space="preserve">Παπαστράτος: </w:t>
      </w:r>
      <w:r w:rsidR="005F4F99">
        <w:rPr>
          <w:rFonts w:asciiTheme="majorHAnsi" w:hAnsiTheme="majorHAnsi" w:cstheme="majorHAnsi"/>
          <w:b/>
          <w:lang w:val="el-GR"/>
        </w:rPr>
        <w:t>δημιουργεί 160 νέες θέσεις εργασίας</w:t>
      </w:r>
    </w:p>
    <w:p w14:paraId="606C3932" w14:textId="77777777" w:rsidR="00134429" w:rsidRPr="00E504B3" w:rsidRDefault="00134429" w:rsidP="009B0A20">
      <w:pPr>
        <w:spacing w:after="0" w:line="276" w:lineRule="auto"/>
        <w:jc w:val="right"/>
        <w:rPr>
          <w:rFonts w:asciiTheme="majorHAnsi" w:hAnsiTheme="majorHAnsi" w:cstheme="majorHAnsi"/>
          <w:color w:val="000000" w:themeColor="text1"/>
          <w:lang w:val="el-GR"/>
        </w:rPr>
      </w:pPr>
    </w:p>
    <w:p w14:paraId="32DB297A" w14:textId="6335FAD5" w:rsidR="009B0A20" w:rsidRPr="00E504B3" w:rsidRDefault="0051565E" w:rsidP="009B0A20">
      <w:pPr>
        <w:spacing w:after="0" w:line="276" w:lineRule="auto"/>
        <w:jc w:val="right"/>
        <w:rPr>
          <w:rFonts w:asciiTheme="majorHAnsi" w:hAnsiTheme="majorHAnsi" w:cstheme="majorHAnsi"/>
          <w:color w:val="000000" w:themeColor="text1"/>
          <w:lang w:val="el-GR"/>
        </w:rPr>
      </w:pPr>
      <w:r w:rsidRPr="00E504B3">
        <w:rPr>
          <w:rFonts w:asciiTheme="majorHAnsi" w:hAnsiTheme="majorHAnsi" w:cstheme="majorHAnsi"/>
          <w:color w:val="000000" w:themeColor="text1"/>
          <w:lang w:val="el-GR"/>
        </w:rPr>
        <w:t xml:space="preserve">Ασπρόπυργος, </w:t>
      </w:r>
      <w:r w:rsidR="00AF2857">
        <w:rPr>
          <w:rFonts w:asciiTheme="majorHAnsi" w:hAnsiTheme="majorHAnsi" w:cstheme="majorHAnsi"/>
          <w:color w:val="000000" w:themeColor="text1"/>
          <w:lang w:val="el-GR"/>
        </w:rPr>
        <w:t>16</w:t>
      </w:r>
      <w:bookmarkStart w:id="0" w:name="_GoBack"/>
      <w:bookmarkEnd w:id="0"/>
      <w:r w:rsidR="00134429" w:rsidRPr="00E504B3">
        <w:rPr>
          <w:rFonts w:asciiTheme="majorHAnsi" w:hAnsiTheme="majorHAnsi" w:cstheme="majorHAnsi"/>
          <w:color w:val="000000" w:themeColor="text1"/>
          <w:lang w:val="el-GR"/>
        </w:rPr>
        <w:t xml:space="preserve"> </w:t>
      </w:r>
      <w:r w:rsidR="00875F0F">
        <w:rPr>
          <w:rFonts w:asciiTheme="majorHAnsi" w:hAnsiTheme="majorHAnsi" w:cstheme="majorHAnsi"/>
          <w:color w:val="000000" w:themeColor="text1"/>
          <w:lang w:val="el-GR"/>
        </w:rPr>
        <w:t>Μαΐου</w:t>
      </w:r>
      <w:r w:rsidR="009B0A20" w:rsidRPr="00E504B3">
        <w:rPr>
          <w:rFonts w:asciiTheme="majorHAnsi" w:hAnsiTheme="majorHAnsi" w:cstheme="majorHAnsi"/>
          <w:color w:val="000000" w:themeColor="text1"/>
          <w:lang w:val="el-GR"/>
        </w:rPr>
        <w:t xml:space="preserve"> 201</w:t>
      </w:r>
      <w:r w:rsidR="003A5AA6" w:rsidRPr="00E504B3">
        <w:rPr>
          <w:rFonts w:asciiTheme="majorHAnsi" w:hAnsiTheme="majorHAnsi" w:cstheme="majorHAnsi"/>
          <w:color w:val="000000" w:themeColor="text1"/>
          <w:lang w:val="el-GR"/>
        </w:rPr>
        <w:t>9</w:t>
      </w:r>
    </w:p>
    <w:p w14:paraId="1CD2FFE5" w14:textId="77777777" w:rsidR="00947031" w:rsidRPr="00E504B3" w:rsidRDefault="00947031" w:rsidP="009B0A20">
      <w:pPr>
        <w:spacing w:after="0" w:line="276" w:lineRule="auto"/>
        <w:jc w:val="right"/>
        <w:rPr>
          <w:rFonts w:asciiTheme="majorHAnsi" w:hAnsiTheme="majorHAnsi" w:cstheme="majorHAnsi"/>
          <w:color w:val="000000" w:themeColor="text1"/>
          <w:lang w:val="el-GR"/>
        </w:rPr>
      </w:pPr>
    </w:p>
    <w:p w14:paraId="65AFAE1C" w14:textId="77777777" w:rsidR="005F4F99" w:rsidRDefault="005F4F99" w:rsidP="00947031">
      <w:pPr>
        <w:spacing w:line="360" w:lineRule="auto"/>
        <w:jc w:val="both"/>
        <w:rPr>
          <w:rFonts w:asciiTheme="majorHAnsi" w:hAnsiTheme="majorHAnsi" w:cstheme="majorHAnsi"/>
          <w:lang w:val="el-GR"/>
        </w:rPr>
      </w:pPr>
    </w:p>
    <w:p w14:paraId="1FB751AC" w14:textId="14ADF7EB" w:rsidR="00875F0F" w:rsidRDefault="005F4F99" w:rsidP="00947031">
      <w:pPr>
        <w:spacing w:line="360" w:lineRule="auto"/>
        <w:jc w:val="both"/>
        <w:rPr>
          <w:rFonts w:asciiTheme="majorHAnsi" w:hAnsiTheme="majorHAnsi" w:cstheme="majorHAnsi"/>
          <w:lang w:val="el-GR"/>
        </w:rPr>
      </w:pPr>
      <w:r>
        <w:rPr>
          <w:rFonts w:asciiTheme="majorHAnsi" w:hAnsiTheme="majorHAnsi" w:cstheme="majorHAnsi"/>
          <w:lang w:val="el-GR"/>
        </w:rPr>
        <w:t>Η Παπαστράτος δημιουργεί 160 νέες θέσεις εργασίας σε</w:t>
      </w:r>
      <w:r w:rsidR="00875F0F">
        <w:rPr>
          <w:rFonts w:asciiTheme="majorHAnsi" w:hAnsiTheme="majorHAnsi" w:cstheme="majorHAnsi"/>
          <w:lang w:val="el-GR"/>
        </w:rPr>
        <w:t xml:space="preserve"> όλη την Ελλάδα, προκειμένου να ενισχυθ</w:t>
      </w:r>
      <w:r w:rsidR="00CE461B">
        <w:rPr>
          <w:rFonts w:asciiTheme="majorHAnsi" w:hAnsiTheme="majorHAnsi" w:cstheme="majorHAnsi"/>
          <w:lang w:val="el-GR"/>
        </w:rPr>
        <w:t>ούν οι πωλήσεις και η ενημέρωση των ενήλικων καπνιστών</w:t>
      </w:r>
      <w:r w:rsidR="001C691A">
        <w:rPr>
          <w:rFonts w:asciiTheme="majorHAnsi" w:hAnsiTheme="majorHAnsi" w:cstheme="majorHAnsi"/>
          <w:lang w:val="el-GR"/>
        </w:rPr>
        <w:t xml:space="preserve"> </w:t>
      </w:r>
      <w:r w:rsidR="00875F0F">
        <w:rPr>
          <w:rFonts w:asciiTheme="majorHAnsi" w:hAnsiTheme="majorHAnsi" w:cstheme="majorHAnsi"/>
          <w:lang w:val="el-GR"/>
        </w:rPr>
        <w:t xml:space="preserve">για το νέο προϊόν θερμαινόμενου καπνού, το </w:t>
      </w:r>
      <w:r w:rsidR="00875F0F">
        <w:rPr>
          <w:rFonts w:asciiTheme="majorHAnsi" w:hAnsiTheme="majorHAnsi" w:cstheme="majorHAnsi"/>
        </w:rPr>
        <w:t>IQOS</w:t>
      </w:r>
      <w:r w:rsidR="00875F0F" w:rsidRPr="00875F0F">
        <w:rPr>
          <w:rFonts w:asciiTheme="majorHAnsi" w:hAnsiTheme="majorHAnsi" w:cstheme="majorHAnsi"/>
          <w:lang w:val="el-GR"/>
        </w:rPr>
        <w:t xml:space="preserve">. </w:t>
      </w:r>
    </w:p>
    <w:p w14:paraId="56C503BB" w14:textId="710CB8A7" w:rsidR="00875F0F" w:rsidRDefault="00875F0F" w:rsidP="00101D61">
      <w:pPr>
        <w:spacing w:line="360" w:lineRule="auto"/>
        <w:jc w:val="both"/>
        <w:rPr>
          <w:rFonts w:asciiTheme="majorHAnsi" w:hAnsiTheme="majorHAnsi" w:cstheme="majorHAnsi"/>
          <w:lang w:val="el-GR"/>
        </w:rPr>
      </w:pPr>
      <w:r>
        <w:rPr>
          <w:rFonts w:asciiTheme="majorHAnsi" w:hAnsiTheme="majorHAnsi" w:cstheme="majorHAnsi"/>
          <w:lang w:val="el-GR"/>
        </w:rPr>
        <w:t xml:space="preserve">Οι 160 </w:t>
      </w:r>
      <w:r w:rsidR="00494CA9">
        <w:rPr>
          <w:rFonts w:asciiTheme="majorHAnsi" w:hAnsiTheme="majorHAnsi" w:cstheme="majorHAnsi"/>
          <w:lang w:val="el-GR"/>
        </w:rPr>
        <w:t>π</w:t>
      </w:r>
      <w:r>
        <w:rPr>
          <w:rFonts w:asciiTheme="majorHAnsi" w:hAnsiTheme="majorHAnsi" w:cstheme="majorHAnsi"/>
          <w:lang w:val="el-GR"/>
        </w:rPr>
        <w:t xml:space="preserve">ωλητές </w:t>
      </w:r>
      <w:r>
        <w:rPr>
          <w:rFonts w:asciiTheme="majorHAnsi" w:hAnsiTheme="majorHAnsi" w:cstheme="majorHAnsi"/>
        </w:rPr>
        <w:t>IQOS</w:t>
      </w:r>
      <w:r w:rsidRPr="00875F0F">
        <w:rPr>
          <w:rFonts w:asciiTheme="majorHAnsi" w:hAnsiTheme="majorHAnsi" w:cstheme="majorHAnsi"/>
          <w:lang w:val="el-GR"/>
        </w:rPr>
        <w:t xml:space="preserve"> που θα επιλεγούν</w:t>
      </w:r>
      <w:r w:rsidR="001C691A">
        <w:rPr>
          <w:rFonts w:asciiTheme="majorHAnsi" w:hAnsiTheme="majorHAnsi" w:cstheme="majorHAnsi"/>
          <w:lang w:val="el-GR"/>
        </w:rPr>
        <w:t xml:space="preserve"> και</w:t>
      </w:r>
      <w:r w:rsidRPr="00875F0F">
        <w:rPr>
          <w:rFonts w:asciiTheme="majorHAnsi" w:hAnsiTheme="majorHAnsi" w:cstheme="majorHAnsi"/>
          <w:lang w:val="el-GR"/>
        </w:rPr>
        <w:t xml:space="preserve"> θα προσληφθούν από </w:t>
      </w:r>
      <w:r w:rsidR="00CE461B">
        <w:rPr>
          <w:rFonts w:asciiTheme="majorHAnsi" w:hAnsiTheme="majorHAnsi" w:cstheme="majorHAnsi"/>
          <w:lang w:val="el-GR"/>
        </w:rPr>
        <w:t xml:space="preserve">συνεργαζόμενες επιχειρήσεις με την </w:t>
      </w:r>
      <w:r w:rsidR="00101D61">
        <w:rPr>
          <w:rFonts w:asciiTheme="majorHAnsi" w:hAnsiTheme="majorHAnsi" w:cstheme="majorHAnsi"/>
          <w:lang w:val="el-GR"/>
        </w:rPr>
        <w:t>της Παπαστράτος</w:t>
      </w:r>
      <w:r w:rsidR="001C691A">
        <w:rPr>
          <w:rFonts w:asciiTheme="majorHAnsi" w:hAnsiTheme="majorHAnsi" w:cstheme="majorHAnsi"/>
          <w:lang w:val="el-GR"/>
        </w:rPr>
        <w:t>,</w:t>
      </w:r>
      <w:r w:rsidR="00101D61">
        <w:rPr>
          <w:rFonts w:asciiTheme="majorHAnsi" w:hAnsiTheme="majorHAnsi" w:cstheme="majorHAnsi"/>
          <w:lang w:val="el-GR"/>
        </w:rPr>
        <w:t xml:space="preserve"> </w:t>
      </w:r>
      <w:r w:rsidRPr="00875F0F">
        <w:rPr>
          <w:rFonts w:asciiTheme="majorHAnsi" w:hAnsiTheme="majorHAnsi" w:cstheme="majorHAnsi"/>
          <w:lang w:val="el-GR"/>
        </w:rPr>
        <w:t xml:space="preserve">θα </w:t>
      </w:r>
      <w:r w:rsidR="00F1623B">
        <w:rPr>
          <w:rFonts w:asciiTheme="majorHAnsi" w:hAnsiTheme="majorHAnsi" w:cstheme="majorHAnsi"/>
          <w:lang w:val="el-GR"/>
        </w:rPr>
        <w:t>απασχοληθούν</w:t>
      </w:r>
      <w:r w:rsidR="00101D61">
        <w:rPr>
          <w:rFonts w:asciiTheme="majorHAnsi" w:hAnsiTheme="majorHAnsi" w:cstheme="majorHAnsi"/>
          <w:lang w:val="el-GR"/>
        </w:rPr>
        <w:t xml:space="preserve"> με σύμβαση </w:t>
      </w:r>
      <w:r w:rsidR="001C691A">
        <w:rPr>
          <w:rFonts w:asciiTheme="majorHAnsi" w:hAnsiTheme="majorHAnsi" w:cstheme="majorHAnsi"/>
          <w:lang w:val="el-GR"/>
        </w:rPr>
        <w:t xml:space="preserve">εργασίας </w:t>
      </w:r>
      <w:r w:rsidR="00101D61">
        <w:rPr>
          <w:rFonts w:asciiTheme="majorHAnsi" w:hAnsiTheme="majorHAnsi" w:cstheme="majorHAnsi"/>
          <w:lang w:val="el-GR"/>
        </w:rPr>
        <w:t xml:space="preserve">αορίστου χρόνου. Όλη η διαδικασία της επιλογής και πρόσληψης θα ολοκληρωθεί πανελλαδικά μέσα στον </w:t>
      </w:r>
      <w:r w:rsidR="00C97086">
        <w:rPr>
          <w:rFonts w:asciiTheme="majorHAnsi" w:hAnsiTheme="majorHAnsi" w:cstheme="majorHAnsi"/>
          <w:lang w:val="el-GR"/>
        </w:rPr>
        <w:t>Ιούνιο</w:t>
      </w:r>
      <w:r w:rsidR="00101D61">
        <w:rPr>
          <w:rFonts w:asciiTheme="majorHAnsi" w:hAnsiTheme="majorHAnsi" w:cstheme="majorHAnsi"/>
          <w:lang w:val="el-GR"/>
        </w:rPr>
        <w:t xml:space="preserve">. </w:t>
      </w:r>
    </w:p>
    <w:p w14:paraId="5F2D0B60" w14:textId="20EE704E" w:rsidR="00101D61" w:rsidRPr="00F868A2" w:rsidRDefault="00101D61" w:rsidP="00101D61">
      <w:pPr>
        <w:spacing w:line="360" w:lineRule="auto"/>
        <w:jc w:val="both"/>
        <w:rPr>
          <w:rFonts w:asciiTheme="majorHAnsi" w:hAnsiTheme="majorHAnsi" w:cstheme="majorHAnsi"/>
          <w:lang w:val="el-GR"/>
        </w:rPr>
      </w:pPr>
      <w:r>
        <w:rPr>
          <w:rFonts w:asciiTheme="majorHAnsi" w:hAnsiTheme="majorHAnsi" w:cstheme="majorHAnsi"/>
          <w:lang w:val="el-GR"/>
        </w:rPr>
        <w:t xml:space="preserve">Οι νέες αυτές θέσεις εργασίας </w:t>
      </w:r>
      <w:r w:rsidR="00F1623B">
        <w:rPr>
          <w:rFonts w:asciiTheme="majorHAnsi" w:hAnsiTheme="majorHAnsi" w:cstheme="majorHAnsi"/>
          <w:lang w:val="el-GR"/>
        </w:rPr>
        <w:t xml:space="preserve">είναι επιπλέον των 400 θέσεων που </w:t>
      </w:r>
      <w:r w:rsidR="00494CA9">
        <w:rPr>
          <w:rFonts w:asciiTheme="majorHAnsi" w:hAnsiTheme="majorHAnsi" w:cstheme="majorHAnsi"/>
          <w:lang w:val="el-GR"/>
        </w:rPr>
        <w:t xml:space="preserve">ανακοίνωσε </w:t>
      </w:r>
      <w:r w:rsidR="00F1623B">
        <w:rPr>
          <w:rFonts w:asciiTheme="majorHAnsi" w:hAnsiTheme="majorHAnsi" w:cstheme="majorHAnsi"/>
          <w:lang w:val="el-GR"/>
        </w:rPr>
        <w:t>η Παπαστράτος</w:t>
      </w:r>
      <w:r w:rsidR="00C97086">
        <w:rPr>
          <w:rFonts w:asciiTheme="majorHAnsi" w:hAnsiTheme="majorHAnsi" w:cstheme="majorHAnsi"/>
          <w:lang w:val="el-GR"/>
        </w:rPr>
        <w:t xml:space="preserve">, </w:t>
      </w:r>
      <w:r w:rsidR="001C691A">
        <w:rPr>
          <w:rFonts w:asciiTheme="majorHAnsi" w:hAnsiTheme="majorHAnsi" w:cstheme="majorHAnsi"/>
          <w:lang w:val="el-GR"/>
        </w:rPr>
        <w:t>ως</w:t>
      </w:r>
      <w:r w:rsidR="00C97086">
        <w:rPr>
          <w:rFonts w:asciiTheme="majorHAnsi" w:hAnsiTheme="majorHAnsi" w:cstheme="majorHAnsi"/>
          <w:lang w:val="el-GR"/>
        </w:rPr>
        <w:t xml:space="preserve"> αποτέλεσμα </w:t>
      </w:r>
      <w:r w:rsidR="00494CA9">
        <w:rPr>
          <w:rFonts w:asciiTheme="majorHAnsi" w:hAnsiTheme="majorHAnsi" w:cstheme="majorHAnsi"/>
          <w:lang w:val="el-GR"/>
        </w:rPr>
        <w:t xml:space="preserve">της μεγάλης επένδυσης των 300 εκατ. ευρώ για τη μετατροπή του εργοστασίου της σε μονάδα αποκλειστικής παραγωγής θερμαινόμενων ράβδων καπνού για το </w:t>
      </w:r>
      <w:r w:rsidR="00494CA9">
        <w:rPr>
          <w:rFonts w:asciiTheme="majorHAnsi" w:hAnsiTheme="majorHAnsi" w:cstheme="majorHAnsi"/>
        </w:rPr>
        <w:t>IQOS</w:t>
      </w:r>
      <w:r w:rsidR="00494CA9">
        <w:rPr>
          <w:rFonts w:asciiTheme="majorHAnsi" w:hAnsiTheme="majorHAnsi" w:cstheme="majorHAnsi"/>
          <w:lang w:val="el-GR"/>
        </w:rPr>
        <w:t xml:space="preserve"> </w:t>
      </w:r>
      <w:r w:rsidR="00F868A2">
        <w:rPr>
          <w:rFonts w:asciiTheme="majorHAnsi" w:hAnsiTheme="majorHAnsi" w:cstheme="majorHAnsi"/>
          <w:lang w:val="el-GR"/>
        </w:rPr>
        <w:t>σταματώντας μετά από 87 χρόνια την παραγωγή τσιγάρων</w:t>
      </w:r>
      <w:r w:rsidR="00F868A2" w:rsidRPr="00F868A2">
        <w:rPr>
          <w:rFonts w:asciiTheme="majorHAnsi" w:hAnsiTheme="majorHAnsi" w:cstheme="majorHAnsi"/>
          <w:lang w:val="el-GR"/>
        </w:rPr>
        <w:t xml:space="preserve">. </w:t>
      </w:r>
    </w:p>
    <w:p w14:paraId="5E1A5809" w14:textId="29BFD0EC" w:rsidR="00F868A2" w:rsidRPr="00875F0F" w:rsidRDefault="00F868A2" w:rsidP="00101D61">
      <w:pPr>
        <w:spacing w:line="360" w:lineRule="auto"/>
        <w:jc w:val="both"/>
        <w:rPr>
          <w:rFonts w:asciiTheme="majorHAnsi" w:hAnsiTheme="majorHAnsi" w:cstheme="majorHAnsi"/>
          <w:lang w:val="el-GR"/>
        </w:rPr>
      </w:pPr>
      <w:r>
        <w:rPr>
          <w:rFonts w:asciiTheme="majorHAnsi" w:hAnsiTheme="majorHAnsi" w:cstheme="majorHAnsi"/>
          <w:lang w:val="el-GR"/>
        </w:rPr>
        <w:t xml:space="preserve">Οι ενδιαφερόμενοι μπορούν να βρουν πληροφορίες και να στείλουν το βιογραφικό τους </w:t>
      </w:r>
      <w:hyperlink r:id="rId9" w:history="1">
        <w:r w:rsidRPr="007D0717">
          <w:rPr>
            <w:rStyle w:val="Hyperlink"/>
            <w:rFonts w:asciiTheme="majorHAnsi" w:hAnsiTheme="majorHAnsi" w:cstheme="majorHAnsi"/>
            <w:lang w:val="el-GR"/>
          </w:rPr>
          <w:t>εδώ</w:t>
        </w:r>
      </w:hyperlink>
    </w:p>
    <w:p w14:paraId="33B03C45" w14:textId="08D5FF40" w:rsidR="00947031" w:rsidRPr="001A2DF9" w:rsidRDefault="00E504B3" w:rsidP="00947031">
      <w:pPr>
        <w:spacing w:line="360" w:lineRule="auto"/>
        <w:jc w:val="both"/>
        <w:rPr>
          <w:rFonts w:asciiTheme="majorHAnsi" w:hAnsiTheme="majorHAnsi" w:cstheme="majorHAnsi"/>
          <w:lang w:val="el-GR"/>
        </w:rPr>
      </w:pPr>
      <w:r w:rsidRPr="00E504B3">
        <w:rPr>
          <w:rFonts w:asciiTheme="majorHAnsi" w:hAnsiTheme="majorHAnsi" w:cstheme="majorHAnsi"/>
          <w:lang w:val="el-GR"/>
        </w:rPr>
        <w:t xml:space="preserve"> </w:t>
      </w:r>
      <w:r w:rsidR="00947031" w:rsidRPr="00171A00">
        <w:rPr>
          <w:rFonts w:asciiTheme="majorHAnsi" w:hAnsiTheme="majorHAnsi" w:cstheme="majorHAnsi"/>
          <w:i/>
          <w:lang w:val="el-GR"/>
        </w:rPr>
        <w:t>«</w:t>
      </w:r>
      <w:r w:rsidR="00171A00" w:rsidRPr="00171A00">
        <w:rPr>
          <w:rFonts w:asciiTheme="majorHAnsi" w:hAnsiTheme="majorHAnsi" w:cstheme="majorHAnsi"/>
          <w:i/>
          <w:lang w:val="el-GR"/>
        </w:rPr>
        <w:t xml:space="preserve">Η μεγάλη επένδυση που έχει κάνει η Παπαστράτος στη χώρα μας τα τελευταία χρόνια, έχει </w:t>
      </w:r>
      <w:r w:rsidR="00C97086">
        <w:rPr>
          <w:rFonts w:asciiTheme="majorHAnsi" w:hAnsiTheme="majorHAnsi" w:cstheme="majorHAnsi"/>
          <w:i/>
          <w:lang w:val="el-GR"/>
        </w:rPr>
        <w:t>ενισχύσει</w:t>
      </w:r>
      <w:r w:rsidR="00171A00" w:rsidRPr="00171A00">
        <w:rPr>
          <w:rFonts w:asciiTheme="majorHAnsi" w:hAnsiTheme="majorHAnsi" w:cstheme="majorHAnsi"/>
          <w:i/>
          <w:lang w:val="el-GR"/>
        </w:rPr>
        <w:t xml:space="preserve"> τη</w:t>
      </w:r>
      <w:r w:rsidR="00C97086">
        <w:rPr>
          <w:rFonts w:asciiTheme="majorHAnsi" w:hAnsiTheme="majorHAnsi" w:cstheme="majorHAnsi"/>
          <w:i/>
          <w:lang w:val="el-GR"/>
        </w:rPr>
        <w:t>ν</w:t>
      </w:r>
      <w:r w:rsidR="00171A00" w:rsidRPr="00171A00">
        <w:rPr>
          <w:rFonts w:asciiTheme="majorHAnsi" w:hAnsiTheme="majorHAnsi" w:cstheme="majorHAnsi"/>
          <w:i/>
          <w:lang w:val="el-GR"/>
        </w:rPr>
        <w:t xml:space="preserve"> απασχόληση</w:t>
      </w:r>
      <w:r w:rsidR="00C97086">
        <w:rPr>
          <w:rFonts w:asciiTheme="majorHAnsi" w:hAnsiTheme="majorHAnsi" w:cstheme="majorHAnsi"/>
          <w:i/>
          <w:lang w:val="el-GR"/>
        </w:rPr>
        <w:t xml:space="preserve"> στη χώρα μας </w:t>
      </w:r>
      <w:r w:rsidR="00E966E1" w:rsidRPr="00171A00">
        <w:rPr>
          <w:rFonts w:asciiTheme="majorHAnsi" w:hAnsiTheme="majorHAnsi" w:cstheme="majorHAnsi"/>
          <w:i/>
          <w:lang w:val="el-GR"/>
        </w:rPr>
        <w:t xml:space="preserve">σε καιρούς </w:t>
      </w:r>
      <w:r w:rsidR="00E966E1">
        <w:rPr>
          <w:rFonts w:asciiTheme="majorHAnsi" w:hAnsiTheme="majorHAnsi" w:cstheme="majorHAnsi"/>
          <w:i/>
          <w:lang w:val="el-GR"/>
        </w:rPr>
        <w:t>πραγματικά</w:t>
      </w:r>
      <w:r w:rsidR="00E966E1" w:rsidRPr="00BB4C41">
        <w:rPr>
          <w:rFonts w:asciiTheme="majorHAnsi" w:hAnsiTheme="majorHAnsi" w:cstheme="majorHAnsi"/>
          <w:i/>
          <w:lang w:val="el-GR"/>
        </w:rPr>
        <w:t xml:space="preserve"> </w:t>
      </w:r>
      <w:r w:rsidR="00E966E1" w:rsidRPr="00171A00">
        <w:rPr>
          <w:rFonts w:asciiTheme="majorHAnsi" w:hAnsiTheme="majorHAnsi" w:cstheme="majorHAnsi"/>
          <w:i/>
          <w:lang w:val="el-GR"/>
        </w:rPr>
        <w:t>δύσκολους</w:t>
      </w:r>
      <w:r w:rsidR="00E966E1">
        <w:rPr>
          <w:rFonts w:asciiTheme="majorHAnsi" w:hAnsiTheme="majorHAnsi" w:cstheme="majorHAnsi"/>
          <w:i/>
          <w:lang w:val="el-GR"/>
        </w:rPr>
        <w:t xml:space="preserve">, </w:t>
      </w:r>
      <w:r w:rsidR="00C97086">
        <w:rPr>
          <w:rFonts w:asciiTheme="majorHAnsi" w:hAnsiTheme="majorHAnsi" w:cstheme="majorHAnsi"/>
          <w:i/>
          <w:lang w:val="el-GR"/>
        </w:rPr>
        <w:t xml:space="preserve">με </w:t>
      </w:r>
      <w:r w:rsidR="00E966E1">
        <w:rPr>
          <w:rFonts w:asciiTheme="majorHAnsi" w:hAnsiTheme="majorHAnsi" w:cstheme="majorHAnsi"/>
          <w:i/>
          <w:lang w:val="el-GR"/>
        </w:rPr>
        <w:t xml:space="preserve">εκατοντάδες παραγωγικές και ανταγωνιστικά </w:t>
      </w:r>
      <w:r w:rsidR="00BB4C41">
        <w:rPr>
          <w:rFonts w:asciiTheme="majorHAnsi" w:hAnsiTheme="majorHAnsi" w:cstheme="majorHAnsi"/>
          <w:i/>
          <w:lang w:val="el-GR"/>
        </w:rPr>
        <w:t>αμειβόμενες</w:t>
      </w:r>
      <w:r w:rsidR="00E966E1">
        <w:rPr>
          <w:rFonts w:asciiTheme="majorHAnsi" w:hAnsiTheme="majorHAnsi" w:cstheme="majorHAnsi"/>
          <w:i/>
          <w:lang w:val="el-GR"/>
        </w:rPr>
        <w:t xml:space="preserve"> θέσεις εργασίας</w:t>
      </w:r>
      <w:r w:rsidR="00171A00" w:rsidRPr="00171A00">
        <w:rPr>
          <w:rFonts w:asciiTheme="majorHAnsi" w:hAnsiTheme="majorHAnsi" w:cstheme="majorHAnsi"/>
          <w:i/>
          <w:lang w:val="el-GR"/>
        </w:rPr>
        <w:t xml:space="preserve">. Δημιουργούμε τις προϋποθέσεις για </w:t>
      </w:r>
      <w:r w:rsidR="00E966E1">
        <w:rPr>
          <w:rFonts w:asciiTheme="majorHAnsi" w:hAnsiTheme="majorHAnsi" w:cstheme="majorHAnsi"/>
          <w:i/>
          <w:lang w:val="el-GR"/>
        </w:rPr>
        <w:t>περαιτέρω ανάπτυξη και είμαστε υπερήφανοι</w:t>
      </w:r>
      <w:r w:rsidR="00171A00" w:rsidRPr="00171A00">
        <w:rPr>
          <w:rFonts w:asciiTheme="majorHAnsi" w:hAnsiTheme="majorHAnsi" w:cstheme="majorHAnsi"/>
          <w:i/>
          <w:lang w:val="el-GR"/>
        </w:rPr>
        <w:t xml:space="preserve"> γιατί αφήνουμε ένα θετικό αποτύπωμα</w:t>
      </w:r>
      <w:r w:rsidR="00494CA9">
        <w:rPr>
          <w:rFonts w:asciiTheme="majorHAnsi" w:hAnsiTheme="majorHAnsi" w:cstheme="majorHAnsi"/>
          <w:i/>
          <w:lang w:val="el-GR"/>
        </w:rPr>
        <w:t xml:space="preserve"> και</w:t>
      </w:r>
      <w:r w:rsidR="00E966E1">
        <w:rPr>
          <w:rFonts w:asciiTheme="majorHAnsi" w:hAnsiTheme="majorHAnsi" w:cstheme="majorHAnsi"/>
          <w:i/>
          <w:lang w:val="el-GR"/>
        </w:rPr>
        <w:t xml:space="preserve"> δημιουργούμε μ</w:t>
      </w:r>
      <w:r w:rsidR="00494CA9">
        <w:rPr>
          <w:rFonts w:asciiTheme="majorHAnsi" w:hAnsiTheme="majorHAnsi" w:cstheme="majorHAnsi"/>
          <w:i/>
          <w:lang w:val="el-GR"/>
        </w:rPr>
        <w:t>έλλον για όλους</w:t>
      </w:r>
      <w:r w:rsidR="00947031" w:rsidRPr="00171A00">
        <w:rPr>
          <w:rFonts w:asciiTheme="majorHAnsi" w:hAnsiTheme="majorHAnsi" w:cstheme="majorHAnsi"/>
          <w:i/>
          <w:lang w:val="el-GR"/>
        </w:rPr>
        <w:t>»</w:t>
      </w:r>
      <w:r w:rsidR="001A2DF9">
        <w:rPr>
          <w:rFonts w:asciiTheme="majorHAnsi" w:hAnsiTheme="majorHAnsi" w:cstheme="majorHAnsi"/>
          <w:i/>
          <w:lang w:val="el-GR"/>
        </w:rPr>
        <w:t xml:space="preserve"> </w:t>
      </w:r>
      <w:r w:rsidR="001A2DF9" w:rsidRPr="001A2DF9">
        <w:rPr>
          <w:rFonts w:asciiTheme="majorHAnsi" w:hAnsiTheme="majorHAnsi" w:cstheme="majorHAnsi"/>
          <w:lang w:val="el-GR"/>
        </w:rPr>
        <w:t xml:space="preserve">δήλωσε ο </w:t>
      </w:r>
      <w:r w:rsidR="001A2DF9" w:rsidRPr="001A2DF9">
        <w:rPr>
          <w:rFonts w:asciiTheme="majorHAnsi" w:hAnsiTheme="majorHAnsi" w:cstheme="majorHAnsi"/>
          <w:b/>
          <w:lang w:val="el-GR"/>
        </w:rPr>
        <w:t>Γιώργος Παρτσακουλάκης</w:t>
      </w:r>
      <w:r w:rsidR="001A2DF9" w:rsidRPr="001A2DF9">
        <w:rPr>
          <w:rFonts w:asciiTheme="majorHAnsi" w:hAnsiTheme="majorHAnsi" w:cstheme="majorHAnsi"/>
          <w:lang w:val="el-GR"/>
        </w:rPr>
        <w:t xml:space="preserve">, Γενικός Διευθυντής Ανθρώπινου Δυναμικού της Παπαστράτος. </w:t>
      </w:r>
      <w:r w:rsidR="00947031" w:rsidRPr="001A2DF9">
        <w:rPr>
          <w:rFonts w:asciiTheme="majorHAnsi" w:hAnsiTheme="majorHAnsi" w:cstheme="majorHAnsi"/>
          <w:lang w:val="el-GR"/>
        </w:rPr>
        <w:t xml:space="preserve"> </w:t>
      </w:r>
    </w:p>
    <w:p w14:paraId="0B04E53B" w14:textId="77777777" w:rsidR="001A2DF9" w:rsidRDefault="001A2DF9" w:rsidP="009E080D">
      <w:pPr>
        <w:spacing w:after="0" w:line="276" w:lineRule="auto"/>
        <w:rPr>
          <w:rFonts w:asciiTheme="majorHAnsi" w:hAnsiTheme="majorHAnsi" w:cstheme="minorHAnsi"/>
          <w:b/>
          <w:i/>
          <w:sz w:val="16"/>
          <w:szCs w:val="20"/>
          <w:lang w:val="el-GR"/>
        </w:rPr>
      </w:pPr>
    </w:p>
    <w:p w14:paraId="55DACAD2" w14:textId="77777777" w:rsidR="001A2DF9" w:rsidRDefault="001A2DF9" w:rsidP="009E080D">
      <w:pPr>
        <w:spacing w:after="0" w:line="276" w:lineRule="auto"/>
        <w:rPr>
          <w:rFonts w:asciiTheme="majorHAnsi" w:hAnsiTheme="majorHAnsi" w:cstheme="minorHAnsi"/>
          <w:b/>
          <w:i/>
          <w:sz w:val="16"/>
          <w:szCs w:val="20"/>
          <w:lang w:val="el-GR"/>
        </w:rPr>
      </w:pPr>
    </w:p>
    <w:p w14:paraId="45A3B195" w14:textId="77777777" w:rsidR="009B0A20" w:rsidRDefault="009B0A20" w:rsidP="009E080D">
      <w:pPr>
        <w:spacing w:after="0" w:line="276" w:lineRule="auto"/>
        <w:rPr>
          <w:rFonts w:asciiTheme="majorHAnsi" w:hAnsiTheme="majorHAnsi" w:cstheme="minorHAnsi"/>
          <w:b/>
          <w:i/>
          <w:sz w:val="16"/>
          <w:szCs w:val="20"/>
          <w:lang w:val="el-GR"/>
        </w:rPr>
      </w:pPr>
      <w:r w:rsidRPr="009B0A20">
        <w:rPr>
          <w:rFonts w:asciiTheme="majorHAnsi" w:hAnsiTheme="majorHAnsi" w:cstheme="minorHAnsi"/>
          <w:b/>
          <w:i/>
          <w:sz w:val="16"/>
          <w:szCs w:val="20"/>
          <w:lang w:val="el-GR"/>
        </w:rPr>
        <w:t xml:space="preserve">Λίγα λόγια για την ΠΑΠΑΣΤΡΑΤΟΣ </w:t>
      </w:r>
    </w:p>
    <w:p w14:paraId="33E06C0F" w14:textId="77777777" w:rsidR="001A2DF9" w:rsidRPr="009E080D" w:rsidRDefault="001A2DF9" w:rsidP="009E080D">
      <w:pPr>
        <w:spacing w:after="0" w:line="276" w:lineRule="auto"/>
        <w:rPr>
          <w:lang w:val="el-GR"/>
        </w:rPr>
      </w:pPr>
    </w:p>
    <w:p w14:paraId="71B6E1A1" w14:textId="7CA568B9" w:rsidR="007D0717" w:rsidRPr="007D0717" w:rsidRDefault="007D0717" w:rsidP="007D0717">
      <w:pPr>
        <w:spacing w:line="276" w:lineRule="auto"/>
        <w:jc w:val="both"/>
        <w:outlineLvl w:val="0"/>
        <w:rPr>
          <w:rFonts w:asciiTheme="majorHAnsi" w:hAnsiTheme="majorHAnsi" w:cstheme="minorHAnsi"/>
          <w:i/>
          <w:sz w:val="16"/>
          <w:szCs w:val="20"/>
          <w:lang w:val="el-GR"/>
        </w:rPr>
      </w:pPr>
      <w:r w:rsidRPr="007D0717">
        <w:rPr>
          <w:rFonts w:asciiTheme="majorHAnsi" w:hAnsiTheme="majorHAnsi" w:cstheme="minorHAnsi"/>
          <w:i/>
          <w:sz w:val="16"/>
          <w:szCs w:val="20"/>
          <w:lang w:val="el-GR"/>
        </w:rPr>
        <w:t xml:space="preserve">H Παπαστράτος, θυγατρική εταιρεία της Philip Morris international (PMI) κατέχει ηγετική θέση στην παραγωγή και εμπορία τσιγάρων και smoke-free προϊόντων καπνού στην Ελλάδα για εννέα δεκαετίες. Το 2017 γύρισε σελίδα στην ιστορία της και πήρε πρωταγωνιστική θέση στον ριζικό μετασχηματισμό του κλάδου των καπνικών προϊόντων και την υλοποίηση του μεγάλου οράματος της PMI για έναν κόσμο απαλλαγμένο από το τσιγάρο προς όφελος των ενήλικων καπνιστών που έχουν επιλέξει να συνεχίσουν να καπνίζουν και της κοινωνίας γενικότερα. Με μια σημαντική επένδυση ύψους 300 εκατ. ευρώ, η Παπαστράτος μετέτρεψε το εργοστάσιό της στον Ασπρόπυργο σε μονάδα αποκλειστικής παραγωγής θερμαινόμενων ράβδων καπνού για το νέο, καινοτόμο προϊόν, το IQOS, το πρώτο heat-not-burn (μη καιόμενου καπνού) προϊόν της PMI, δυνητικά μειωμένου κινδύνου σε σχέση με το τσιγάρο. Toν Απρίλιο του 2019, o Αμερικανικός Οργανισμός Τροφίμων και Φαρμάκων (FDA) επέτρεψε την κυκλοφορία του IQOS στις ΗΠΑ και έκρινε το προϊόν ως κατάλληλο για την προστασία της δημόσιας υγείας. Περίπου 7,3 εκατ. ενήλικοι καπνιστές σε 47 χώρες και περισσότεροι από 150.000 στην Ελλάδα έχουν </w:t>
      </w:r>
      <w:r w:rsidRPr="007D0717">
        <w:rPr>
          <w:rFonts w:asciiTheme="majorHAnsi" w:hAnsiTheme="majorHAnsi" w:cstheme="minorHAnsi"/>
          <w:i/>
          <w:sz w:val="16"/>
          <w:szCs w:val="20"/>
          <w:lang w:val="el-GR"/>
        </w:rPr>
        <w:lastRenderedPageBreak/>
        <w:t xml:space="preserve">επιλέξει τη νέα τεχνολογία.  Περισσότερες πληροφορίες στον ιστότοπο </w:t>
      </w:r>
      <w:hyperlink r:id="rId10" w:history="1">
        <w:r w:rsidRPr="007D0717">
          <w:rPr>
            <w:rFonts w:asciiTheme="majorHAnsi" w:hAnsiTheme="majorHAnsi"/>
            <w:sz w:val="16"/>
            <w:szCs w:val="20"/>
            <w:lang w:val="el-GR"/>
          </w:rPr>
          <w:t>www.pmi.com</w:t>
        </w:r>
      </w:hyperlink>
      <w:r w:rsidRPr="007D0717">
        <w:rPr>
          <w:rFonts w:asciiTheme="majorHAnsi" w:hAnsiTheme="majorHAnsi" w:cstheme="minorHAnsi"/>
          <w:i/>
          <w:sz w:val="16"/>
          <w:szCs w:val="20"/>
          <w:lang w:val="el-GR"/>
        </w:rPr>
        <w:t xml:space="preserve">. Η Παπαστράτος με συνέπεια υλοποιεί τα τελευταία χρόνια ένα εκτεταμένο πρόγραμμα Εταιρικής Κοινωνικής Ευθύνης για την ανακούφιση ευαίσθητων κοινωνικών ομάδων. Έχει βραβευτεί επανειλημμένα ως Best Work Place και Top Employer για το δυναμικό εργασιακό της περιβάλλον, ενώ αποτελεί και την πρώτη ελληνική εταιρεία με την πιστοποίηση Equal Salary. Η Παπαστράτος έχει αναδειχθεί ως η «No 1 Αξιοθαύμαστη Εταιρεία στην Ελλάδα» και ως η «Νο 1 Αξιοθαύμαστη Βιομηχανία» από το περιοδικό Fortune. </w:t>
      </w:r>
    </w:p>
    <w:p w14:paraId="0FFACA10" w14:textId="77777777" w:rsidR="007D0717" w:rsidRPr="007D0717" w:rsidRDefault="007D0717" w:rsidP="007D0717">
      <w:pPr>
        <w:spacing w:line="276" w:lineRule="auto"/>
        <w:jc w:val="both"/>
        <w:outlineLvl w:val="0"/>
        <w:rPr>
          <w:rFonts w:cstheme="minorHAnsi"/>
          <w:i/>
          <w:sz w:val="24"/>
          <w:szCs w:val="24"/>
          <w:lang w:val="el-GR"/>
        </w:rPr>
      </w:pPr>
    </w:p>
    <w:p w14:paraId="23B70A18" w14:textId="5A8C156F" w:rsidR="00792E85" w:rsidRPr="00BA237E" w:rsidRDefault="009B0A20" w:rsidP="009E080D">
      <w:pPr>
        <w:spacing w:after="0" w:line="276" w:lineRule="auto"/>
        <w:jc w:val="both"/>
        <w:outlineLvl w:val="0"/>
        <w:rPr>
          <w:rStyle w:val="Hyperlink"/>
          <w:rFonts w:asciiTheme="majorHAnsi" w:hAnsiTheme="majorHAnsi" w:cstheme="minorHAnsi"/>
          <w:i/>
          <w:sz w:val="16"/>
          <w:lang w:val="el-GR"/>
        </w:rPr>
      </w:pPr>
      <w:r w:rsidRPr="009B0A20">
        <w:rPr>
          <w:rFonts w:asciiTheme="majorHAnsi" w:hAnsiTheme="majorHAnsi" w:cstheme="minorHAnsi"/>
          <w:i/>
          <w:sz w:val="16"/>
          <w:szCs w:val="20"/>
          <w:lang w:val="el-GR"/>
        </w:rPr>
        <w:t xml:space="preserve">Για επικοινωνία με την εταιρεία: </w:t>
      </w:r>
      <w:r w:rsidRPr="009B0A20">
        <w:rPr>
          <w:rFonts w:asciiTheme="majorHAnsi" w:hAnsiTheme="majorHAnsi" w:cstheme="minorHAnsi"/>
          <w:i/>
          <w:sz w:val="16"/>
          <w:szCs w:val="20"/>
          <w:lang w:val="el-GR"/>
        </w:rPr>
        <w:tab/>
        <w:t xml:space="preserve">Χριστίνα Ακουρή, Διευθύντρια Επικοινωνίας &amp; Βιωσιμότητας Παπαστράτος, τηλ. 210 4193584, </w:t>
      </w:r>
      <w:hyperlink r:id="rId11" w:history="1">
        <w:r w:rsidRPr="00C057EF">
          <w:rPr>
            <w:rStyle w:val="Hyperlink"/>
            <w:rFonts w:asciiTheme="majorHAnsi" w:hAnsiTheme="majorHAnsi" w:cstheme="minorHAnsi"/>
            <w:i/>
            <w:sz w:val="16"/>
          </w:rPr>
          <w:t>Christina</w:t>
        </w:r>
        <w:r w:rsidRPr="009B0A20">
          <w:rPr>
            <w:rStyle w:val="Hyperlink"/>
            <w:rFonts w:asciiTheme="majorHAnsi" w:hAnsiTheme="majorHAnsi" w:cstheme="minorHAnsi"/>
            <w:i/>
            <w:sz w:val="16"/>
            <w:lang w:val="el-GR"/>
          </w:rPr>
          <w:t>.</w:t>
        </w:r>
        <w:r w:rsidRPr="00C057EF">
          <w:rPr>
            <w:rStyle w:val="Hyperlink"/>
            <w:rFonts w:asciiTheme="majorHAnsi" w:hAnsiTheme="majorHAnsi" w:cstheme="minorHAnsi"/>
            <w:i/>
            <w:sz w:val="16"/>
          </w:rPr>
          <w:t>Akouri</w:t>
        </w:r>
        <w:r w:rsidRPr="009B0A20">
          <w:rPr>
            <w:rStyle w:val="Hyperlink"/>
            <w:rFonts w:asciiTheme="majorHAnsi" w:hAnsiTheme="majorHAnsi" w:cstheme="minorHAnsi"/>
            <w:i/>
            <w:sz w:val="16"/>
            <w:lang w:val="el-GR"/>
          </w:rPr>
          <w:t>@</w:t>
        </w:r>
        <w:r w:rsidRPr="00C057EF">
          <w:rPr>
            <w:rStyle w:val="Hyperlink"/>
            <w:rFonts w:asciiTheme="majorHAnsi" w:hAnsiTheme="majorHAnsi" w:cstheme="minorHAnsi"/>
            <w:i/>
            <w:sz w:val="16"/>
          </w:rPr>
          <w:t>pmi</w:t>
        </w:r>
        <w:r w:rsidRPr="009B0A20">
          <w:rPr>
            <w:rStyle w:val="Hyperlink"/>
            <w:rFonts w:asciiTheme="majorHAnsi" w:hAnsiTheme="majorHAnsi" w:cstheme="minorHAnsi"/>
            <w:i/>
            <w:sz w:val="16"/>
            <w:lang w:val="el-GR"/>
          </w:rPr>
          <w:t>.</w:t>
        </w:r>
        <w:r w:rsidRPr="00C057EF">
          <w:rPr>
            <w:rStyle w:val="Hyperlink"/>
            <w:rFonts w:asciiTheme="majorHAnsi" w:hAnsiTheme="majorHAnsi" w:cstheme="minorHAnsi"/>
            <w:i/>
            <w:sz w:val="16"/>
          </w:rPr>
          <w:t>com</w:t>
        </w:r>
      </w:hyperlink>
      <w:r w:rsidRPr="009B0A20">
        <w:rPr>
          <w:rFonts w:asciiTheme="majorHAnsi" w:hAnsiTheme="majorHAnsi" w:cstheme="minorHAnsi"/>
          <w:i/>
          <w:sz w:val="16"/>
          <w:szCs w:val="20"/>
          <w:lang w:val="el-GR"/>
        </w:rPr>
        <w:t xml:space="preserve">, Άκης Κελέσης, αία </w:t>
      </w:r>
      <w:r w:rsidRPr="00E51B41">
        <w:rPr>
          <w:rFonts w:asciiTheme="majorHAnsi" w:hAnsiTheme="majorHAnsi" w:cstheme="minorHAnsi"/>
          <w:i/>
          <w:sz w:val="16"/>
          <w:szCs w:val="20"/>
        </w:rPr>
        <w:t>relate</w:t>
      </w:r>
      <w:r w:rsidRPr="009B0A20">
        <w:rPr>
          <w:rFonts w:asciiTheme="majorHAnsi" w:hAnsiTheme="majorHAnsi" w:cstheme="minorHAnsi"/>
          <w:i/>
          <w:sz w:val="16"/>
          <w:szCs w:val="20"/>
          <w:lang w:val="el-GR"/>
        </w:rPr>
        <w:t xml:space="preserve">, τηλ. 210 7418935, </w:t>
      </w:r>
      <w:hyperlink r:id="rId12" w:history="1">
        <w:r w:rsidRPr="00E51B41">
          <w:rPr>
            <w:rStyle w:val="Hyperlink"/>
            <w:rFonts w:asciiTheme="majorHAnsi" w:hAnsiTheme="majorHAnsi" w:cstheme="minorHAnsi"/>
            <w:i/>
            <w:sz w:val="16"/>
          </w:rPr>
          <w:t>kelesis</w:t>
        </w:r>
        <w:r w:rsidRPr="009B0A20">
          <w:rPr>
            <w:rStyle w:val="Hyperlink"/>
            <w:rFonts w:asciiTheme="majorHAnsi" w:hAnsiTheme="majorHAnsi" w:cstheme="minorHAnsi"/>
            <w:i/>
            <w:sz w:val="16"/>
            <w:lang w:val="el-GR"/>
          </w:rPr>
          <w:t>@</w:t>
        </w:r>
        <w:r w:rsidRPr="00E51B41">
          <w:rPr>
            <w:rStyle w:val="Hyperlink"/>
            <w:rFonts w:asciiTheme="majorHAnsi" w:hAnsiTheme="majorHAnsi" w:cstheme="minorHAnsi"/>
            <w:i/>
            <w:sz w:val="16"/>
          </w:rPr>
          <w:t>aea</w:t>
        </w:r>
        <w:r w:rsidRPr="009B0A20">
          <w:rPr>
            <w:rStyle w:val="Hyperlink"/>
            <w:rFonts w:asciiTheme="majorHAnsi" w:hAnsiTheme="majorHAnsi" w:cstheme="minorHAnsi"/>
            <w:i/>
            <w:sz w:val="16"/>
            <w:lang w:val="el-GR"/>
          </w:rPr>
          <w:t>.</w:t>
        </w:r>
        <w:r w:rsidRPr="00E51B41">
          <w:rPr>
            <w:rStyle w:val="Hyperlink"/>
            <w:rFonts w:asciiTheme="majorHAnsi" w:hAnsiTheme="majorHAnsi" w:cstheme="minorHAnsi"/>
            <w:i/>
            <w:sz w:val="16"/>
          </w:rPr>
          <w:t>gr</w:t>
        </w:r>
      </w:hyperlink>
    </w:p>
    <w:sectPr w:rsidR="00792E85" w:rsidRPr="00BA237E" w:rsidSect="005F657B">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1B5914" w14:textId="77777777" w:rsidR="006900EB" w:rsidRDefault="006900EB" w:rsidP="002F5C93">
      <w:pPr>
        <w:spacing w:after="0" w:line="240" w:lineRule="auto"/>
      </w:pPr>
      <w:r>
        <w:separator/>
      </w:r>
    </w:p>
  </w:endnote>
  <w:endnote w:type="continuationSeparator" w:id="0">
    <w:p w14:paraId="272C190F" w14:textId="77777777" w:rsidR="006900EB" w:rsidRDefault="006900EB" w:rsidP="002F5C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1"/>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40E543" w14:textId="77777777" w:rsidR="006900EB" w:rsidRDefault="006900EB" w:rsidP="002F5C93">
      <w:pPr>
        <w:spacing w:after="0" w:line="240" w:lineRule="auto"/>
      </w:pPr>
      <w:r>
        <w:separator/>
      </w:r>
    </w:p>
  </w:footnote>
  <w:footnote w:type="continuationSeparator" w:id="0">
    <w:p w14:paraId="420DD0AF" w14:textId="77777777" w:rsidR="006900EB" w:rsidRDefault="006900EB" w:rsidP="002F5C9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61290"/>
    <w:multiLevelType w:val="hybridMultilevel"/>
    <w:tmpl w:val="AAD8CCE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9592947"/>
    <w:multiLevelType w:val="hybridMultilevel"/>
    <w:tmpl w:val="AED49822"/>
    <w:lvl w:ilvl="0" w:tplc="2CAAEAD6">
      <w:numFmt w:val="bullet"/>
      <w:lvlText w:val=""/>
      <w:lvlJc w:val="left"/>
      <w:pPr>
        <w:ind w:left="720" w:hanging="360"/>
      </w:pPr>
      <w:rPr>
        <w:rFonts w:ascii="Symbol" w:eastAsiaTheme="minorHAnsi" w:hAnsi="Symbol"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249C3862"/>
    <w:multiLevelType w:val="hybridMultilevel"/>
    <w:tmpl w:val="A02662B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77F659B"/>
    <w:multiLevelType w:val="hybridMultilevel"/>
    <w:tmpl w:val="5D8666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30C773D4"/>
    <w:multiLevelType w:val="hybridMultilevel"/>
    <w:tmpl w:val="CBF4CEE0"/>
    <w:lvl w:ilvl="0" w:tplc="04080001">
      <w:start w:val="1"/>
      <w:numFmt w:val="bullet"/>
      <w:lvlText w:val=""/>
      <w:lvlJc w:val="left"/>
      <w:pPr>
        <w:ind w:left="825" w:hanging="360"/>
      </w:pPr>
      <w:rPr>
        <w:rFonts w:ascii="Symbol" w:hAnsi="Symbol" w:hint="default"/>
      </w:rPr>
    </w:lvl>
    <w:lvl w:ilvl="1" w:tplc="04080003" w:tentative="1">
      <w:start w:val="1"/>
      <w:numFmt w:val="bullet"/>
      <w:lvlText w:val="o"/>
      <w:lvlJc w:val="left"/>
      <w:pPr>
        <w:ind w:left="1545" w:hanging="360"/>
      </w:pPr>
      <w:rPr>
        <w:rFonts w:ascii="Courier New" w:hAnsi="Courier New" w:cs="Courier New" w:hint="default"/>
      </w:rPr>
    </w:lvl>
    <w:lvl w:ilvl="2" w:tplc="04080005" w:tentative="1">
      <w:start w:val="1"/>
      <w:numFmt w:val="bullet"/>
      <w:lvlText w:val=""/>
      <w:lvlJc w:val="left"/>
      <w:pPr>
        <w:ind w:left="2265" w:hanging="360"/>
      </w:pPr>
      <w:rPr>
        <w:rFonts w:ascii="Wingdings" w:hAnsi="Wingdings" w:hint="default"/>
      </w:rPr>
    </w:lvl>
    <w:lvl w:ilvl="3" w:tplc="04080001" w:tentative="1">
      <w:start w:val="1"/>
      <w:numFmt w:val="bullet"/>
      <w:lvlText w:val=""/>
      <w:lvlJc w:val="left"/>
      <w:pPr>
        <w:ind w:left="2985" w:hanging="360"/>
      </w:pPr>
      <w:rPr>
        <w:rFonts w:ascii="Symbol" w:hAnsi="Symbol" w:hint="default"/>
      </w:rPr>
    </w:lvl>
    <w:lvl w:ilvl="4" w:tplc="04080003" w:tentative="1">
      <w:start w:val="1"/>
      <w:numFmt w:val="bullet"/>
      <w:lvlText w:val="o"/>
      <w:lvlJc w:val="left"/>
      <w:pPr>
        <w:ind w:left="3705" w:hanging="360"/>
      </w:pPr>
      <w:rPr>
        <w:rFonts w:ascii="Courier New" w:hAnsi="Courier New" w:cs="Courier New" w:hint="default"/>
      </w:rPr>
    </w:lvl>
    <w:lvl w:ilvl="5" w:tplc="04080005" w:tentative="1">
      <w:start w:val="1"/>
      <w:numFmt w:val="bullet"/>
      <w:lvlText w:val=""/>
      <w:lvlJc w:val="left"/>
      <w:pPr>
        <w:ind w:left="4425" w:hanging="360"/>
      </w:pPr>
      <w:rPr>
        <w:rFonts w:ascii="Wingdings" w:hAnsi="Wingdings" w:hint="default"/>
      </w:rPr>
    </w:lvl>
    <w:lvl w:ilvl="6" w:tplc="04080001" w:tentative="1">
      <w:start w:val="1"/>
      <w:numFmt w:val="bullet"/>
      <w:lvlText w:val=""/>
      <w:lvlJc w:val="left"/>
      <w:pPr>
        <w:ind w:left="5145" w:hanging="360"/>
      </w:pPr>
      <w:rPr>
        <w:rFonts w:ascii="Symbol" w:hAnsi="Symbol" w:hint="default"/>
      </w:rPr>
    </w:lvl>
    <w:lvl w:ilvl="7" w:tplc="04080003" w:tentative="1">
      <w:start w:val="1"/>
      <w:numFmt w:val="bullet"/>
      <w:lvlText w:val="o"/>
      <w:lvlJc w:val="left"/>
      <w:pPr>
        <w:ind w:left="5865" w:hanging="360"/>
      </w:pPr>
      <w:rPr>
        <w:rFonts w:ascii="Courier New" w:hAnsi="Courier New" w:cs="Courier New" w:hint="default"/>
      </w:rPr>
    </w:lvl>
    <w:lvl w:ilvl="8" w:tplc="04080005" w:tentative="1">
      <w:start w:val="1"/>
      <w:numFmt w:val="bullet"/>
      <w:lvlText w:val=""/>
      <w:lvlJc w:val="left"/>
      <w:pPr>
        <w:ind w:left="6585" w:hanging="360"/>
      </w:pPr>
      <w:rPr>
        <w:rFonts w:ascii="Wingdings" w:hAnsi="Wingdings" w:hint="default"/>
      </w:rPr>
    </w:lvl>
  </w:abstractNum>
  <w:abstractNum w:abstractNumId="5" w15:restartNumberingAfterBreak="0">
    <w:nsid w:val="3BFF6209"/>
    <w:multiLevelType w:val="hybridMultilevel"/>
    <w:tmpl w:val="928685C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5AAE1080"/>
    <w:multiLevelType w:val="hybridMultilevel"/>
    <w:tmpl w:val="4D4825F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7CFC20F2"/>
    <w:multiLevelType w:val="hybridMultilevel"/>
    <w:tmpl w:val="3EF6C99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6"/>
  </w:num>
  <w:num w:numId="6">
    <w:abstractNumId w:val="7"/>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02A"/>
    <w:rsid w:val="00003420"/>
    <w:rsid w:val="0001147F"/>
    <w:rsid w:val="0003143F"/>
    <w:rsid w:val="000426B2"/>
    <w:rsid w:val="00051E55"/>
    <w:rsid w:val="000630F5"/>
    <w:rsid w:val="000653F9"/>
    <w:rsid w:val="00065FAB"/>
    <w:rsid w:val="0007083A"/>
    <w:rsid w:val="00071BFF"/>
    <w:rsid w:val="00083A1A"/>
    <w:rsid w:val="00085CEA"/>
    <w:rsid w:val="00097DDB"/>
    <w:rsid w:val="000A7A62"/>
    <w:rsid w:val="000B5448"/>
    <w:rsid w:val="000B596A"/>
    <w:rsid w:val="00101D61"/>
    <w:rsid w:val="00123184"/>
    <w:rsid w:val="00133D76"/>
    <w:rsid w:val="00134429"/>
    <w:rsid w:val="00137E28"/>
    <w:rsid w:val="0015626A"/>
    <w:rsid w:val="0016580A"/>
    <w:rsid w:val="0016655B"/>
    <w:rsid w:val="00171A00"/>
    <w:rsid w:val="00180849"/>
    <w:rsid w:val="001833A2"/>
    <w:rsid w:val="0018402A"/>
    <w:rsid w:val="001A2DF9"/>
    <w:rsid w:val="001B3157"/>
    <w:rsid w:val="001B4E8E"/>
    <w:rsid w:val="001C691A"/>
    <w:rsid w:val="001C7406"/>
    <w:rsid w:val="001D1A84"/>
    <w:rsid w:val="001D5D8F"/>
    <w:rsid w:val="002003DA"/>
    <w:rsid w:val="002073D3"/>
    <w:rsid w:val="00207BA4"/>
    <w:rsid w:val="00214D8A"/>
    <w:rsid w:val="00236DA5"/>
    <w:rsid w:val="00263F6B"/>
    <w:rsid w:val="00265765"/>
    <w:rsid w:val="00290281"/>
    <w:rsid w:val="002B060F"/>
    <w:rsid w:val="002B452B"/>
    <w:rsid w:val="002C522E"/>
    <w:rsid w:val="002E4499"/>
    <w:rsid w:val="002F03C7"/>
    <w:rsid w:val="002F5C93"/>
    <w:rsid w:val="00303AD3"/>
    <w:rsid w:val="003050A6"/>
    <w:rsid w:val="00337A24"/>
    <w:rsid w:val="003528AA"/>
    <w:rsid w:val="00357A13"/>
    <w:rsid w:val="003647BD"/>
    <w:rsid w:val="00382572"/>
    <w:rsid w:val="00386E71"/>
    <w:rsid w:val="003876FE"/>
    <w:rsid w:val="003A0A28"/>
    <w:rsid w:val="003A5AA6"/>
    <w:rsid w:val="003C0269"/>
    <w:rsid w:val="003D652B"/>
    <w:rsid w:val="003E1BB1"/>
    <w:rsid w:val="003E2BFA"/>
    <w:rsid w:val="003F6DA4"/>
    <w:rsid w:val="00402406"/>
    <w:rsid w:val="00426188"/>
    <w:rsid w:val="00432BCD"/>
    <w:rsid w:val="0043433E"/>
    <w:rsid w:val="00442F74"/>
    <w:rsid w:val="00444E2C"/>
    <w:rsid w:val="00472A1D"/>
    <w:rsid w:val="00494CA9"/>
    <w:rsid w:val="0049731B"/>
    <w:rsid w:val="004A2F48"/>
    <w:rsid w:val="004B06FE"/>
    <w:rsid w:val="004D735A"/>
    <w:rsid w:val="004D7ABB"/>
    <w:rsid w:val="0051565E"/>
    <w:rsid w:val="00532446"/>
    <w:rsid w:val="00572E5A"/>
    <w:rsid w:val="0057643E"/>
    <w:rsid w:val="00576A05"/>
    <w:rsid w:val="00582435"/>
    <w:rsid w:val="00590435"/>
    <w:rsid w:val="00595AA4"/>
    <w:rsid w:val="005C062E"/>
    <w:rsid w:val="005D1571"/>
    <w:rsid w:val="005D5BCF"/>
    <w:rsid w:val="005D6E8B"/>
    <w:rsid w:val="005F4F99"/>
    <w:rsid w:val="005F657B"/>
    <w:rsid w:val="005F7983"/>
    <w:rsid w:val="00624054"/>
    <w:rsid w:val="00624349"/>
    <w:rsid w:val="00634DD3"/>
    <w:rsid w:val="00637EB6"/>
    <w:rsid w:val="00643BEA"/>
    <w:rsid w:val="00666A49"/>
    <w:rsid w:val="006752AA"/>
    <w:rsid w:val="0068049C"/>
    <w:rsid w:val="00681F86"/>
    <w:rsid w:val="00683AA6"/>
    <w:rsid w:val="006900EB"/>
    <w:rsid w:val="006C7ABA"/>
    <w:rsid w:val="006E5B82"/>
    <w:rsid w:val="006F2750"/>
    <w:rsid w:val="00701C25"/>
    <w:rsid w:val="007255DB"/>
    <w:rsid w:val="00731AB1"/>
    <w:rsid w:val="007356DE"/>
    <w:rsid w:val="0075350B"/>
    <w:rsid w:val="007704F9"/>
    <w:rsid w:val="0077192A"/>
    <w:rsid w:val="00772554"/>
    <w:rsid w:val="00792E85"/>
    <w:rsid w:val="007A3EC1"/>
    <w:rsid w:val="007B4B76"/>
    <w:rsid w:val="007D0717"/>
    <w:rsid w:val="007D1EA1"/>
    <w:rsid w:val="007D2370"/>
    <w:rsid w:val="007E464E"/>
    <w:rsid w:val="00802B19"/>
    <w:rsid w:val="008204C9"/>
    <w:rsid w:val="00827093"/>
    <w:rsid w:val="00827736"/>
    <w:rsid w:val="0085295F"/>
    <w:rsid w:val="00852CD6"/>
    <w:rsid w:val="0085771E"/>
    <w:rsid w:val="00863132"/>
    <w:rsid w:val="0086422C"/>
    <w:rsid w:val="00874BA8"/>
    <w:rsid w:val="00875F0F"/>
    <w:rsid w:val="00885EAF"/>
    <w:rsid w:val="0089070C"/>
    <w:rsid w:val="008A1DFA"/>
    <w:rsid w:val="008A3F4F"/>
    <w:rsid w:val="008B500A"/>
    <w:rsid w:val="008D1A4C"/>
    <w:rsid w:val="008D6E61"/>
    <w:rsid w:val="00900F20"/>
    <w:rsid w:val="00903C45"/>
    <w:rsid w:val="0091184A"/>
    <w:rsid w:val="0091768A"/>
    <w:rsid w:val="009279A8"/>
    <w:rsid w:val="00943518"/>
    <w:rsid w:val="00947031"/>
    <w:rsid w:val="009732C2"/>
    <w:rsid w:val="00997963"/>
    <w:rsid w:val="009B0A20"/>
    <w:rsid w:val="009C7566"/>
    <w:rsid w:val="009D1284"/>
    <w:rsid w:val="009D1B2C"/>
    <w:rsid w:val="009D267B"/>
    <w:rsid w:val="009E080D"/>
    <w:rsid w:val="009E45D6"/>
    <w:rsid w:val="009E70A2"/>
    <w:rsid w:val="009F384E"/>
    <w:rsid w:val="00A031A3"/>
    <w:rsid w:val="00A053AB"/>
    <w:rsid w:val="00A6104E"/>
    <w:rsid w:val="00A6774E"/>
    <w:rsid w:val="00A81CB6"/>
    <w:rsid w:val="00A831BA"/>
    <w:rsid w:val="00A85A99"/>
    <w:rsid w:val="00AB6085"/>
    <w:rsid w:val="00AC5BE5"/>
    <w:rsid w:val="00AC7B18"/>
    <w:rsid w:val="00AD3F2F"/>
    <w:rsid w:val="00AE019B"/>
    <w:rsid w:val="00AF2857"/>
    <w:rsid w:val="00AF3637"/>
    <w:rsid w:val="00B045F8"/>
    <w:rsid w:val="00B16133"/>
    <w:rsid w:val="00B2151B"/>
    <w:rsid w:val="00B262D7"/>
    <w:rsid w:val="00B56947"/>
    <w:rsid w:val="00B72492"/>
    <w:rsid w:val="00B777BB"/>
    <w:rsid w:val="00B80D1D"/>
    <w:rsid w:val="00B911FB"/>
    <w:rsid w:val="00B96CEE"/>
    <w:rsid w:val="00BA1BC6"/>
    <w:rsid w:val="00BA237E"/>
    <w:rsid w:val="00BB4C41"/>
    <w:rsid w:val="00BD2477"/>
    <w:rsid w:val="00C15D39"/>
    <w:rsid w:val="00C2350E"/>
    <w:rsid w:val="00C25D8C"/>
    <w:rsid w:val="00C567D1"/>
    <w:rsid w:val="00C8231E"/>
    <w:rsid w:val="00C9035F"/>
    <w:rsid w:val="00C97086"/>
    <w:rsid w:val="00CB797B"/>
    <w:rsid w:val="00CD6A9D"/>
    <w:rsid w:val="00CE461B"/>
    <w:rsid w:val="00CE475A"/>
    <w:rsid w:val="00CE656B"/>
    <w:rsid w:val="00CF5B4E"/>
    <w:rsid w:val="00CF633F"/>
    <w:rsid w:val="00D1574B"/>
    <w:rsid w:val="00D33646"/>
    <w:rsid w:val="00D37BC2"/>
    <w:rsid w:val="00D43E2D"/>
    <w:rsid w:val="00D56D2E"/>
    <w:rsid w:val="00D67F4C"/>
    <w:rsid w:val="00D95543"/>
    <w:rsid w:val="00DA0651"/>
    <w:rsid w:val="00DB3977"/>
    <w:rsid w:val="00DB5EF2"/>
    <w:rsid w:val="00DC1D33"/>
    <w:rsid w:val="00DC2280"/>
    <w:rsid w:val="00DD532C"/>
    <w:rsid w:val="00DE570B"/>
    <w:rsid w:val="00DF3560"/>
    <w:rsid w:val="00E4460B"/>
    <w:rsid w:val="00E44CD0"/>
    <w:rsid w:val="00E504B3"/>
    <w:rsid w:val="00E63F07"/>
    <w:rsid w:val="00E763FD"/>
    <w:rsid w:val="00E92643"/>
    <w:rsid w:val="00E966E1"/>
    <w:rsid w:val="00EB77F9"/>
    <w:rsid w:val="00EC4870"/>
    <w:rsid w:val="00EC6213"/>
    <w:rsid w:val="00ED2524"/>
    <w:rsid w:val="00EF3042"/>
    <w:rsid w:val="00F062B4"/>
    <w:rsid w:val="00F1623B"/>
    <w:rsid w:val="00F34D63"/>
    <w:rsid w:val="00F44949"/>
    <w:rsid w:val="00F561D4"/>
    <w:rsid w:val="00F675CC"/>
    <w:rsid w:val="00F84EF4"/>
    <w:rsid w:val="00F868A2"/>
    <w:rsid w:val="00FA3455"/>
    <w:rsid w:val="00FA776F"/>
    <w:rsid w:val="00FB699C"/>
    <w:rsid w:val="00FC2B49"/>
    <w:rsid w:val="00FE6F38"/>
    <w:rsid w:val="00FF5ED1"/>
    <w:rsid w:val="00FF628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72D4C"/>
  <w15:chartTrackingRefBased/>
  <w15:docId w15:val="{30CBDB94-96A5-4225-854A-FD2264FAA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03420"/>
    <w:rPr>
      <w:sz w:val="16"/>
      <w:szCs w:val="16"/>
    </w:rPr>
  </w:style>
  <w:style w:type="paragraph" w:styleId="CommentText">
    <w:name w:val="annotation text"/>
    <w:basedOn w:val="Normal"/>
    <w:link w:val="CommentTextChar"/>
    <w:uiPriority w:val="99"/>
    <w:semiHidden/>
    <w:unhideWhenUsed/>
    <w:rsid w:val="00003420"/>
    <w:pPr>
      <w:spacing w:line="240" w:lineRule="auto"/>
    </w:pPr>
    <w:rPr>
      <w:sz w:val="20"/>
      <w:szCs w:val="20"/>
    </w:rPr>
  </w:style>
  <w:style w:type="character" w:customStyle="1" w:styleId="CommentTextChar">
    <w:name w:val="Comment Text Char"/>
    <w:basedOn w:val="DefaultParagraphFont"/>
    <w:link w:val="CommentText"/>
    <w:uiPriority w:val="99"/>
    <w:semiHidden/>
    <w:rsid w:val="00003420"/>
    <w:rPr>
      <w:sz w:val="20"/>
      <w:szCs w:val="20"/>
      <w:lang w:val="en-US"/>
    </w:rPr>
  </w:style>
  <w:style w:type="paragraph" w:styleId="CommentSubject">
    <w:name w:val="annotation subject"/>
    <w:basedOn w:val="CommentText"/>
    <w:next w:val="CommentText"/>
    <w:link w:val="CommentSubjectChar"/>
    <w:uiPriority w:val="99"/>
    <w:semiHidden/>
    <w:unhideWhenUsed/>
    <w:rsid w:val="00003420"/>
    <w:rPr>
      <w:b/>
      <w:bCs/>
    </w:rPr>
  </w:style>
  <w:style w:type="character" w:customStyle="1" w:styleId="CommentSubjectChar">
    <w:name w:val="Comment Subject Char"/>
    <w:basedOn w:val="CommentTextChar"/>
    <w:link w:val="CommentSubject"/>
    <w:uiPriority w:val="99"/>
    <w:semiHidden/>
    <w:rsid w:val="00003420"/>
    <w:rPr>
      <w:b/>
      <w:bCs/>
      <w:sz w:val="20"/>
      <w:szCs w:val="20"/>
      <w:lang w:val="en-US"/>
    </w:rPr>
  </w:style>
  <w:style w:type="paragraph" w:styleId="BalloonText">
    <w:name w:val="Balloon Text"/>
    <w:basedOn w:val="Normal"/>
    <w:link w:val="BalloonTextChar"/>
    <w:uiPriority w:val="99"/>
    <w:semiHidden/>
    <w:unhideWhenUsed/>
    <w:rsid w:val="000034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3420"/>
    <w:rPr>
      <w:rFonts w:ascii="Segoe UI" w:hAnsi="Segoe UI" w:cs="Segoe UI"/>
      <w:sz w:val="18"/>
      <w:szCs w:val="18"/>
      <w:lang w:val="en-US"/>
    </w:rPr>
  </w:style>
  <w:style w:type="character" w:styleId="Hyperlink">
    <w:name w:val="Hyperlink"/>
    <w:basedOn w:val="DefaultParagraphFont"/>
    <w:uiPriority w:val="99"/>
    <w:semiHidden/>
    <w:rsid w:val="009B0A20"/>
    <w:rPr>
      <w:rFonts w:cs="Times New Roman"/>
      <w:color w:val="0000FF"/>
      <w:u w:val="single"/>
    </w:rPr>
  </w:style>
  <w:style w:type="character" w:customStyle="1" w:styleId="1">
    <w:name w:val="Ανεπίλυτη αναφορά1"/>
    <w:basedOn w:val="DefaultParagraphFont"/>
    <w:uiPriority w:val="99"/>
    <w:semiHidden/>
    <w:unhideWhenUsed/>
    <w:rsid w:val="00A831BA"/>
    <w:rPr>
      <w:color w:val="605E5C"/>
      <w:shd w:val="clear" w:color="auto" w:fill="E1DFDD"/>
    </w:rPr>
  </w:style>
  <w:style w:type="paragraph" w:styleId="ListParagraph">
    <w:name w:val="List Paragraph"/>
    <w:basedOn w:val="Normal"/>
    <w:uiPriority w:val="34"/>
    <w:qFormat/>
    <w:rsid w:val="00137E28"/>
    <w:pPr>
      <w:ind w:left="720"/>
      <w:contextualSpacing/>
    </w:pPr>
  </w:style>
  <w:style w:type="character" w:styleId="FollowedHyperlink">
    <w:name w:val="FollowedHyperlink"/>
    <w:basedOn w:val="DefaultParagraphFont"/>
    <w:uiPriority w:val="99"/>
    <w:semiHidden/>
    <w:unhideWhenUsed/>
    <w:rsid w:val="005D6E8B"/>
    <w:rPr>
      <w:color w:val="954F72" w:themeColor="followedHyperlink"/>
      <w:u w:val="single"/>
    </w:rPr>
  </w:style>
  <w:style w:type="paragraph" w:customStyle="1" w:styleId="m-6858766615006701953msolistparagraph">
    <w:name w:val="m_-6858766615006701953msolistparagraph"/>
    <w:basedOn w:val="Normal"/>
    <w:rsid w:val="00AB6085"/>
    <w:pPr>
      <w:spacing w:before="100" w:beforeAutospacing="1" w:after="100" w:afterAutospacing="1" w:line="240" w:lineRule="auto"/>
    </w:pPr>
    <w:rPr>
      <w:rFonts w:ascii="Times New Roman" w:hAnsi="Times New Roman" w:cs="Times New Roman"/>
      <w:sz w:val="24"/>
      <w:szCs w:val="24"/>
      <w:lang w:val="el-GR" w:eastAsia="el-GR"/>
    </w:rPr>
  </w:style>
  <w:style w:type="paragraph" w:styleId="Header">
    <w:name w:val="header"/>
    <w:basedOn w:val="Normal"/>
    <w:link w:val="HeaderChar"/>
    <w:uiPriority w:val="99"/>
    <w:unhideWhenUsed/>
    <w:rsid w:val="002F5C93"/>
    <w:pPr>
      <w:tabs>
        <w:tab w:val="center" w:pos="4153"/>
        <w:tab w:val="right" w:pos="8306"/>
      </w:tabs>
      <w:spacing w:after="0" w:line="240" w:lineRule="auto"/>
    </w:pPr>
  </w:style>
  <w:style w:type="character" w:customStyle="1" w:styleId="HeaderChar">
    <w:name w:val="Header Char"/>
    <w:basedOn w:val="DefaultParagraphFont"/>
    <w:link w:val="Header"/>
    <w:uiPriority w:val="99"/>
    <w:rsid w:val="002F5C93"/>
    <w:rPr>
      <w:lang w:val="en-US"/>
    </w:rPr>
  </w:style>
  <w:style w:type="paragraph" w:styleId="Footer">
    <w:name w:val="footer"/>
    <w:basedOn w:val="Normal"/>
    <w:link w:val="FooterChar"/>
    <w:uiPriority w:val="99"/>
    <w:unhideWhenUsed/>
    <w:rsid w:val="002F5C93"/>
    <w:pPr>
      <w:tabs>
        <w:tab w:val="center" w:pos="4153"/>
        <w:tab w:val="right" w:pos="8306"/>
      </w:tabs>
      <w:spacing w:after="0" w:line="240" w:lineRule="auto"/>
    </w:pPr>
  </w:style>
  <w:style w:type="character" w:customStyle="1" w:styleId="FooterChar">
    <w:name w:val="Footer Char"/>
    <w:basedOn w:val="DefaultParagraphFont"/>
    <w:link w:val="Footer"/>
    <w:uiPriority w:val="99"/>
    <w:rsid w:val="002F5C93"/>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561650">
      <w:bodyDiv w:val="1"/>
      <w:marLeft w:val="0"/>
      <w:marRight w:val="0"/>
      <w:marTop w:val="0"/>
      <w:marBottom w:val="0"/>
      <w:divBdr>
        <w:top w:val="none" w:sz="0" w:space="0" w:color="auto"/>
        <w:left w:val="none" w:sz="0" w:space="0" w:color="auto"/>
        <w:bottom w:val="none" w:sz="0" w:space="0" w:color="auto"/>
        <w:right w:val="none" w:sz="0" w:space="0" w:color="auto"/>
      </w:divBdr>
    </w:div>
    <w:div w:id="254367064">
      <w:bodyDiv w:val="1"/>
      <w:marLeft w:val="0"/>
      <w:marRight w:val="0"/>
      <w:marTop w:val="0"/>
      <w:marBottom w:val="0"/>
      <w:divBdr>
        <w:top w:val="none" w:sz="0" w:space="0" w:color="auto"/>
        <w:left w:val="none" w:sz="0" w:space="0" w:color="auto"/>
        <w:bottom w:val="none" w:sz="0" w:space="0" w:color="auto"/>
        <w:right w:val="none" w:sz="0" w:space="0" w:color="auto"/>
      </w:divBdr>
    </w:div>
    <w:div w:id="305478312">
      <w:bodyDiv w:val="1"/>
      <w:marLeft w:val="0"/>
      <w:marRight w:val="0"/>
      <w:marTop w:val="0"/>
      <w:marBottom w:val="0"/>
      <w:divBdr>
        <w:top w:val="none" w:sz="0" w:space="0" w:color="auto"/>
        <w:left w:val="none" w:sz="0" w:space="0" w:color="auto"/>
        <w:bottom w:val="none" w:sz="0" w:space="0" w:color="auto"/>
        <w:right w:val="none" w:sz="0" w:space="0" w:color="auto"/>
      </w:divBdr>
    </w:div>
    <w:div w:id="338167240">
      <w:bodyDiv w:val="1"/>
      <w:marLeft w:val="0"/>
      <w:marRight w:val="0"/>
      <w:marTop w:val="0"/>
      <w:marBottom w:val="0"/>
      <w:divBdr>
        <w:top w:val="none" w:sz="0" w:space="0" w:color="auto"/>
        <w:left w:val="none" w:sz="0" w:space="0" w:color="auto"/>
        <w:bottom w:val="none" w:sz="0" w:space="0" w:color="auto"/>
        <w:right w:val="none" w:sz="0" w:space="0" w:color="auto"/>
      </w:divBdr>
    </w:div>
    <w:div w:id="531263768">
      <w:bodyDiv w:val="1"/>
      <w:marLeft w:val="0"/>
      <w:marRight w:val="0"/>
      <w:marTop w:val="0"/>
      <w:marBottom w:val="0"/>
      <w:divBdr>
        <w:top w:val="none" w:sz="0" w:space="0" w:color="auto"/>
        <w:left w:val="none" w:sz="0" w:space="0" w:color="auto"/>
        <w:bottom w:val="none" w:sz="0" w:space="0" w:color="auto"/>
        <w:right w:val="none" w:sz="0" w:space="0" w:color="auto"/>
      </w:divBdr>
    </w:div>
    <w:div w:id="752361607">
      <w:bodyDiv w:val="1"/>
      <w:marLeft w:val="0"/>
      <w:marRight w:val="0"/>
      <w:marTop w:val="0"/>
      <w:marBottom w:val="0"/>
      <w:divBdr>
        <w:top w:val="none" w:sz="0" w:space="0" w:color="auto"/>
        <w:left w:val="none" w:sz="0" w:space="0" w:color="auto"/>
        <w:bottom w:val="none" w:sz="0" w:space="0" w:color="auto"/>
        <w:right w:val="none" w:sz="0" w:space="0" w:color="auto"/>
      </w:divBdr>
    </w:div>
    <w:div w:id="1192960189">
      <w:bodyDiv w:val="1"/>
      <w:marLeft w:val="0"/>
      <w:marRight w:val="0"/>
      <w:marTop w:val="0"/>
      <w:marBottom w:val="0"/>
      <w:divBdr>
        <w:top w:val="none" w:sz="0" w:space="0" w:color="auto"/>
        <w:left w:val="none" w:sz="0" w:space="0" w:color="auto"/>
        <w:bottom w:val="none" w:sz="0" w:space="0" w:color="auto"/>
        <w:right w:val="none" w:sz="0" w:space="0" w:color="auto"/>
      </w:divBdr>
    </w:div>
    <w:div w:id="1854687642">
      <w:bodyDiv w:val="1"/>
      <w:marLeft w:val="0"/>
      <w:marRight w:val="0"/>
      <w:marTop w:val="0"/>
      <w:marBottom w:val="0"/>
      <w:divBdr>
        <w:top w:val="none" w:sz="0" w:space="0" w:color="auto"/>
        <w:left w:val="none" w:sz="0" w:space="0" w:color="auto"/>
        <w:bottom w:val="none" w:sz="0" w:space="0" w:color="auto"/>
        <w:right w:val="none" w:sz="0" w:space="0" w:color="auto"/>
      </w:divBdr>
    </w:div>
    <w:div w:id="1886482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elesis@aea.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hristina.Akouri@pmi.com" TargetMode="External"/><Relationship Id="rId5" Type="http://schemas.openxmlformats.org/officeDocument/2006/relationships/webSettings" Target="webSettings.xml"/><Relationship Id="rId10" Type="http://schemas.openxmlformats.org/officeDocument/2006/relationships/hyperlink" Target="http://www.pmi.com" TargetMode="External"/><Relationship Id="rId4" Type="http://schemas.openxmlformats.org/officeDocument/2006/relationships/settings" Target="settings.xml"/><Relationship Id="rId9" Type="http://schemas.openxmlformats.org/officeDocument/2006/relationships/hyperlink" Target="https://papastratosmazi.gr/missionamazing/coach090519/index.html"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3302D1-6588-4416-A253-03B20DAA6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556</Words>
  <Characters>3006</Characters>
  <Application>Microsoft Office Word</Application>
  <DocSecurity>0</DocSecurity>
  <Lines>25</Lines>
  <Paragraphs>7</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3555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AKIS KELESIS</dc:creator>
  <cp:keywords/>
  <dc:description/>
  <cp:lastModifiedBy>Georgiadou, Alexandra</cp:lastModifiedBy>
  <cp:revision>3</cp:revision>
  <cp:lastPrinted>2018-12-11T07:28:00Z</cp:lastPrinted>
  <dcterms:created xsi:type="dcterms:W3CDTF">2019-05-13T15:16:00Z</dcterms:created>
  <dcterms:modified xsi:type="dcterms:W3CDTF">2019-05-16T08:32:00Z</dcterms:modified>
</cp:coreProperties>
</file>