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E9A7D" w14:textId="48FA0741" w:rsidR="00603C8B" w:rsidRPr="000A5D26" w:rsidRDefault="00A0247E" w:rsidP="003B6B12">
      <w:pPr>
        <w:pStyle w:val="NormalWeb"/>
        <w:shd w:val="clear" w:color="auto" w:fill="FFFFFF"/>
        <w:spacing w:before="0" w:beforeAutospacing="0" w:after="0" w:afterAutospacing="0"/>
        <w:jc w:val="both"/>
        <w:rPr>
          <w:rFonts w:ascii="Verdana" w:hAnsi="Verdana" w:cs="Calibri"/>
          <w:color w:val="242424"/>
          <w:sz w:val="22"/>
          <w:szCs w:val="22"/>
          <w:lang w:val="el-GR"/>
        </w:rPr>
      </w:pPr>
      <w:r w:rsidRPr="000A5D26">
        <w:rPr>
          <w:rFonts w:ascii="Verdana" w:hAnsi="Verdana" w:cstheme="minorHAnsi"/>
          <w:noProof/>
        </w:rPr>
        <w:drawing>
          <wp:anchor distT="0" distB="0" distL="114300" distR="114300" simplePos="0" relativeHeight="251657216" behindDoc="1" locked="0" layoutInCell="1" allowOverlap="1" wp14:anchorId="3AF5370F" wp14:editId="53BD081F">
            <wp:simplePos x="0" y="0"/>
            <wp:positionH relativeFrom="margin">
              <wp:align>center</wp:align>
            </wp:positionH>
            <wp:positionV relativeFrom="paragraph">
              <wp:posOffset>0</wp:posOffset>
            </wp:positionV>
            <wp:extent cx="1771650" cy="1271419"/>
            <wp:effectExtent l="0" t="0" r="0" b="5080"/>
            <wp:wrapTight wrapText="bothSides">
              <wp:wrapPolygon edited="0">
                <wp:start x="0" y="0"/>
                <wp:lineTo x="0" y="21363"/>
                <wp:lineTo x="21368" y="21363"/>
                <wp:lineTo x="21368" y="0"/>
                <wp:lineTo x="0" y="0"/>
              </wp:wrapPolygon>
            </wp:wrapTight>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771650" cy="1271419"/>
                    </a:xfrm>
                    <a:prstGeom prst="rect">
                      <a:avLst/>
                    </a:prstGeom>
                    <a:ln>
                      <a:noFill/>
                    </a:ln>
                    <a:extLst>
                      <a:ext uri="{53640926-AAD7-44D8-BBD7-CCE9431645EC}">
                        <a14:shadowObscured xmlns:a14="http://schemas.microsoft.com/office/drawing/2010/main"/>
                      </a:ext>
                    </a:extLst>
                  </pic:spPr>
                </pic:pic>
              </a:graphicData>
            </a:graphic>
          </wp:anchor>
        </w:drawing>
      </w:r>
    </w:p>
    <w:p w14:paraId="54A9604A" w14:textId="77777777" w:rsidR="00703F3F" w:rsidRPr="000A5D26" w:rsidRDefault="00703F3F" w:rsidP="003B6B12">
      <w:pPr>
        <w:pStyle w:val="NormalWeb"/>
        <w:shd w:val="clear" w:color="auto" w:fill="FFFFFF"/>
        <w:spacing w:before="0" w:beforeAutospacing="0" w:after="0" w:afterAutospacing="0"/>
        <w:jc w:val="both"/>
        <w:rPr>
          <w:rFonts w:ascii="Verdana" w:hAnsi="Verdana" w:cs="Calibri"/>
          <w:color w:val="242424"/>
          <w:sz w:val="22"/>
          <w:szCs w:val="22"/>
          <w:lang w:val="el-GR"/>
        </w:rPr>
      </w:pPr>
    </w:p>
    <w:p w14:paraId="1C5F8FEA" w14:textId="77777777" w:rsidR="00603C8B" w:rsidRPr="000A5D26" w:rsidRDefault="00603C8B" w:rsidP="003B6B12">
      <w:pPr>
        <w:pStyle w:val="NormalWeb"/>
        <w:shd w:val="clear" w:color="auto" w:fill="FFFFFF"/>
        <w:spacing w:before="0" w:beforeAutospacing="0" w:after="0" w:afterAutospacing="0"/>
        <w:jc w:val="both"/>
        <w:rPr>
          <w:rFonts w:ascii="Calibri" w:hAnsi="Calibri" w:cs="Calibri"/>
          <w:color w:val="242424"/>
          <w:sz w:val="22"/>
          <w:szCs w:val="22"/>
          <w:lang w:val="el-GR"/>
        </w:rPr>
      </w:pPr>
    </w:p>
    <w:p w14:paraId="1AF49623" w14:textId="77777777" w:rsidR="00603C8B" w:rsidRPr="000A5D26" w:rsidRDefault="00603C8B" w:rsidP="003B6B12">
      <w:pPr>
        <w:pStyle w:val="NormalWeb"/>
        <w:shd w:val="clear" w:color="auto" w:fill="FFFFFF"/>
        <w:spacing w:before="0" w:beforeAutospacing="0" w:after="0" w:afterAutospacing="0"/>
        <w:jc w:val="both"/>
        <w:rPr>
          <w:rFonts w:ascii="Calibri" w:hAnsi="Calibri" w:cs="Calibri"/>
          <w:color w:val="242424"/>
          <w:sz w:val="22"/>
          <w:szCs w:val="22"/>
          <w:lang w:val="el-GR"/>
        </w:rPr>
      </w:pPr>
    </w:p>
    <w:p w14:paraId="4D094F83" w14:textId="77777777" w:rsidR="00A0247E" w:rsidRPr="000A5D26" w:rsidRDefault="00A0247E" w:rsidP="003B6B12">
      <w:pPr>
        <w:pStyle w:val="NormalWeb"/>
        <w:shd w:val="clear" w:color="auto" w:fill="FFFFFF"/>
        <w:spacing w:before="0" w:beforeAutospacing="0" w:after="0" w:afterAutospacing="0"/>
        <w:jc w:val="both"/>
        <w:rPr>
          <w:rFonts w:ascii="Calibri" w:hAnsi="Calibri" w:cs="Calibri"/>
          <w:color w:val="242424"/>
          <w:sz w:val="22"/>
          <w:szCs w:val="22"/>
          <w:lang w:val="el-GR"/>
        </w:rPr>
      </w:pPr>
    </w:p>
    <w:p w14:paraId="165AB1CA" w14:textId="77777777" w:rsidR="00A0247E" w:rsidRPr="000A5D26" w:rsidRDefault="00A0247E" w:rsidP="003B6B12">
      <w:pPr>
        <w:pStyle w:val="NormalWeb"/>
        <w:shd w:val="clear" w:color="auto" w:fill="FFFFFF"/>
        <w:spacing w:before="0" w:beforeAutospacing="0" w:after="0" w:afterAutospacing="0"/>
        <w:jc w:val="both"/>
        <w:rPr>
          <w:rFonts w:ascii="Calibri" w:hAnsi="Calibri" w:cs="Calibri"/>
          <w:color w:val="242424"/>
          <w:sz w:val="22"/>
          <w:szCs w:val="22"/>
          <w:lang w:val="el-GR"/>
        </w:rPr>
      </w:pPr>
    </w:p>
    <w:p w14:paraId="6C6D4FBA" w14:textId="77777777" w:rsidR="00A0247E" w:rsidRPr="000A5D26" w:rsidRDefault="00A0247E" w:rsidP="003B6B12">
      <w:pPr>
        <w:pStyle w:val="NormalWeb"/>
        <w:shd w:val="clear" w:color="auto" w:fill="FFFFFF"/>
        <w:spacing w:before="0" w:beforeAutospacing="0" w:after="0" w:afterAutospacing="0"/>
        <w:jc w:val="both"/>
        <w:rPr>
          <w:rFonts w:ascii="Calibri" w:hAnsi="Calibri" w:cs="Calibri"/>
          <w:color w:val="242424"/>
          <w:sz w:val="22"/>
          <w:szCs w:val="22"/>
          <w:lang w:val="el-GR"/>
        </w:rPr>
      </w:pPr>
    </w:p>
    <w:p w14:paraId="500FCA01" w14:textId="77777777" w:rsidR="00A0247E" w:rsidRPr="000A5D26" w:rsidRDefault="00A0247E" w:rsidP="003B6B12">
      <w:pPr>
        <w:pStyle w:val="NormalWeb"/>
        <w:shd w:val="clear" w:color="auto" w:fill="FFFFFF"/>
        <w:spacing w:before="0" w:beforeAutospacing="0" w:after="0" w:afterAutospacing="0"/>
        <w:jc w:val="both"/>
        <w:rPr>
          <w:rFonts w:ascii="Calibri" w:hAnsi="Calibri" w:cs="Calibri"/>
          <w:color w:val="242424"/>
          <w:sz w:val="22"/>
          <w:szCs w:val="22"/>
          <w:lang w:val="el-GR"/>
        </w:rPr>
      </w:pPr>
    </w:p>
    <w:p w14:paraId="6E7E7AB6" w14:textId="48868C35" w:rsidR="009D5354" w:rsidRPr="00291BD6" w:rsidRDefault="00283F2D" w:rsidP="00BA0708">
      <w:pPr>
        <w:contextualSpacing/>
        <w:jc w:val="center"/>
        <w:rPr>
          <w:rFonts w:cstheme="minorHAnsi"/>
          <w:b/>
          <w:bCs/>
          <w:color w:val="000000" w:themeColor="text1"/>
          <w:lang w:val="el-GR"/>
        </w:rPr>
      </w:pPr>
      <w:bookmarkStart w:id="0" w:name="_Hlk149843433"/>
      <w:r>
        <w:rPr>
          <w:rFonts w:cstheme="minorHAnsi"/>
          <w:b/>
          <w:bCs/>
          <w:color w:val="000000" w:themeColor="text1"/>
          <w:lang w:val="el-GR"/>
        </w:rPr>
        <w:t xml:space="preserve">Νέα </w:t>
      </w:r>
      <w:r w:rsidR="009D5354" w:rsidRPr="009D5354">
        <w:rPr>
          <w:rFonts w:cstheme="minorHAnsi"/>
          <w:b/>
          <w:bCs/>
          <w:color w:val="000000" w:themeColor="text1"/>
          <w:lang w:val="el-GR"/>
        </w:rPr>
        <w:t>εμπορική δομή</w:t>
      </w:r>
      <w:r w:rsidR="00531967" w:rsidRPr="00531967">
        <w:rPr>
          <w:rFonts w:cstheme="minorHAnsi"/>
          <w:b/>
          <w:bCs/>
          <w:color w:val="000000" w:themeColor="text1"/>
          <w:lang w:val="el-GR"/>
        </w:rPr>
        <w:t xml:space="preserve"> </w:t>
      </w:r>
      <w:r w:rsidR="009D5354" w:rsidRPr="009D5354">
        <w:rPr>
          <w:rFonts w:cstheme="minorHAnsi"/>
          <w:b/>
          <w:bCs/>
          <w:color w:val="000000" w:themeColor="text1"/>
          <w:lang w:val="el-GR"/>
        </w:rPr>
        <w:t xml:space="preserve">και τρεις νέοι Γενικοί </w:t>
      </w:r>
      <w:r w:rsidR="009D5354" w:rsidRPr="009D5354">
        <w:rPr>
          <w:rFonts w:cstheme="minorHAnsi"/>
          <w:b/>
          <w:lang w:val="el-GR"/>
        </w:rPr>
        <w:t>Διευθυντές στην Παπαστράτος</w:t>
      </w:r>
    </w:p>
    <w:p w14:paraId="0536854B" w14:textId="77777777" w:rsidR="009D5354" w:rsidRPr="009D5354" w:rsidRDefault="009D5354" w:rsidP="003B6B12">
      <w:pPr>
        <w:spacing w:after="0" w:line="240" w:lineRule="auto"/>
        <w:contextualSpacing/>
        <w:jc w:val="both"/>
        <w:rPr>
          <w:rFonts w:eastAsia="Times New Roman" w:cstheme="minorHAnsi"/>
          <w:color w:val="323130"/>
          <w:bdr w:val="none" w:sz="0" w:space="0" w:color="auto" w:frame="1"/>
          <w:lang w:val="el-GR" w:eastAsia="el-GR"/>
        </w:rPr>
      </w:pPr>
    </w:p>
    <w:p w14:paraId="17A43463" w14:textId="7A949648" w:rsidR="009D5354" w:rsidRPr="009D5354" w:rsidRDefault="009D5354" w:rsidP="00C807E7">
      <w:pPr>
        <w:spacing w:after="0" w:line="240" w:lineRule="auto"/>
        <w:ind w:left="4320"/>
        <w:contextualSpacing/>
        <w:jc w:val="right"/>
        <w:rPr>
          <w:rFonts w:eastAsia="Times New Roman" w:cstheme="minorHAnsi"/>
          <w:color w:val="323130"/>
          <w:bdr w:val="none" w:sz="0" w:space="0" w:color="auto" w:frame="1"/>
          <w:lang w:val="el-GR" w:eastAsia="el-GR"/>
        </w:rPr>
      </w:pPr>
      <w:r w:rsidRPr="009D5354">
        <w:rPr>
          <w:rFonts w:eastAsia="Times New Roman" w:cstheme="minorHAnsi"/>
          <w:color w:val="323130"/>
          <w:bdr w:val="none" w:sz="0" w:space="0" w:color="auto" w:frame="1"/>
          <w:lang w:val="el-GR" w:eastAsia="el-GR"/>
        </w:rPr>
        <w:t xml:space="preserve">Ασπρόπυργος, </w:t>
      </w:r>
      <w:r w:rsidR="00F520A1">
        <w:rPr>
          <w:rFonts w:eastAsia="Times New Roman" w:cstheme="minorHAnsi"/>
          <w:color w:val="323130"/>
          <w:bdr w:val="none" w:sz="0" w:space="0" w:color="auto" w:frame="1"/>
          <w:lang w:val="el-GR" w:eastAsia="el-GR"/>
        </w:rPr>
        <w:t>1</w:t>
      </w:r>
      <w:r w:rsidR="000319D8" w:rsidRPr="00A74B89">
        <w:rPr>
          <w:rFonts w:eastAsia="Times New Roman" w:cstheme="minorHAnsi"/>
          <w:color w:val="323130"/>
          <w:bdr w:val="none" w:sz="0" w:space="0" w:color="auto" w:frame="1"/>
          <w:lang w:val="el-GR" w:eastAsia="el-GR"/>
        </w:rPr>
        <w:t>8</w:t>
      </w:r>
      <w:r w:rsidRPr="009D5354">
        <w:rPr>
          <w:rFonts w:eastAsia="Times New Roman" w:cstheme="minorHAnsi"/>
          <w:color w:val="323130"/>
          <w:bdr w:val="none" w:sz="0" w:space="0" w:color="auto" w:frame="1"/>
          <w:lang w:val="el-GR" w:eastAsia="el-GR"/>
        </w:rPr>
        <w:t xml:space="preserve"> Ιανουαρίου 2024</w:t>
      </w:r>
    </w:p>
    <w:p w14:paraId="117A7EE7" w14:textId="77777777" w:rsidR="009D5354" w:rsidRPr="009D5354" w:rsidRDefault="009D5354" w:rsidP="003B6B12">
      <w:pPr>
        <w:jc w:val="both"/>
        <w:rPr>
          <w:rFonts w:cstheme="minorHAnsi"/>
          <w:lang w:val="el-GR"/>
        </w:rPr>
      </w:pPr>
    </w:p>
    <w:p w14:paraId="23631B97" w14:textId="64705E66" w:rsidR="009D5354" w:rsidRPr="009D5354" w:rsidRDefault="009D5354" w:rsidP="003B6B12">
      <w:pPr>
        <w:jc w:val="both"/>
        <w:rPr>
          <w:rFonts w:cstheme="minorHAnsi"/>
          <w:lang w:val="el-GR"/>
        </w:rPr>
      </w:pPr>
      <w:r w:rsidRPr="009D5354">
        <w:rPr>
          <w:rFonts w:cstheme="minorHAnsi"/>
          <w:lang w:val="el-GR"/>
        </w:rPr>
        <w:t xml:space="preserve">Η Παπαστράτος ανακοινώνει τη νέα εμπορική της δομή, με γνώμονα </w:t>
      </w:r>
      <w:r w:rsidR="00927A49">
        <w:rPr>
          <w:rFonts w:cstheme="minorHAnsi"/>
          <w:lang w:val="el-GR"/>
        </w:rPr>
        <w:t>τη</w:t>
      </w:r>
      <w:r w:rsidR="00A94100">
        <w:rPr>
          <w:rFonts w:cstheme="minorHAnsi"/>
          <w:lang w:val="el-GR"/>
        </w:rPr>
        <w:t xml:space="preserve">ν περαιτέρω αποτελεσματική </w:t>
      </w:r>
      <w:r w:rsidR="00927A49">
        <w:rPr>
          <w:rFonts w:cstheme="minorHAnsi"/>
          <w:lang w:val="el-GR"/>
        </w:rPr>
        <w:t xml:space="preserve"> διαχείριση</w:t>
      </w:r>
      <w:r w:rsidRPr="009D5354">
        <w:rPr>
          <w:rFonts w:cstheme="minorHAnsi"/>
          <w:lang w:val="el-GR"/>
        </w:rPr>
        <w:t xml:space="preserve"> τ</w:t>
      </w:r>
      <w:r w:rsidR="00927A49">
        <w:rPr>
          <w:rFonts w:cstheme="minorHAnsi"/>
          <w:lang w:val="el-GR"/>
        </w:rPr>
        <w:t>ων</w:t>
      </w:r>
      <w:r w:rsidRPr="009D5354">
        <w:rPr>
          <w:rFonts w:cstheme="minorHAnsi"/>
          <w:lang w:val="el-GR"/>
        </w:rPr>
        <w:t xml:space="preserve"> σύνθετ</w:t>
      </w:r>
      <w:r w:rsidR="00927A49">
        <w:rPr>
          <w:rFonts w:cstheme="minorHAnsi"/>
          <w:lang w:val="el-GR"/>
        </w:rPr>
        <w:t>ων</w:t>
      </w:r>
      <w:r w:rsidRPr="009D5354">
        <w:rPr>
          <w:rFonts w:cstheme="minorHAnsi"/>
          <w:lang w:val="el-GR"/>
        </w:rPr>
        <w:t xml:space="preserve"> προκλήσε</w:t>
      </w:r>
      <w:r w:rsidR="00927A49">
        <w:rPr>
          <w:rFonts w:cstheme="minorHAnsi"/>
          <w:lang w:val="el-GR"/>
        </w:rPr>
        <w:t>ων</w:t>
      </w:r>
      <w:r w:rsidRPr="009D5354">
        <w:rPr>
          <w:rFonts w:cstheme="minorHAnsi"/>
          <w:lang w:val="el-GR"/>
        </w:rPr>
        <w:t xml:space="preserve"> της εποχής μας,</w:t>
      </w:r>
      <w:r w:rsidR="00D116A5">
        <w:rPr>
          <w:rFonts w:cstheme="minorHAnsi"/>
          <w:lang w:val="el-GR"/>
        </w:rPr>
        <w:t xml:space="preserve"> με επίκεντρο πάντα τον καταναλωτή και τις ανάγκες του, </w:t>
      </w:r>
      <w:r w:rsidRPr="009D5354">
        <w:rPr>
          <w:rFonts w:cstheme="minorHAnsi"/>
          <w:lang w:val="el-GR"/>
        </w:rPr>
        <w:t>καλωσορίζοντας τους τρεις νέους επικεφαλής.</w:t>
      </w:r>
    </w:p>
    <w:p w14:paraId="2C26481F" w14:textId="54F867A1" w:rsidR="009D5354" w:rsidRPr="009D5354" w:rsidRDefault="009D5354" w:rsidP="003B6B12">
      <w:pPr>
        <w:suppressAutoHyphens/>
        <w:spacing w:after="0" w:line="276" w:lineRule="auto"/>
        <w:jc w:val="both"/>
        <w:rPr>
          <w:rFonts w:eastAsia="SimSun" w:cstheme="minorHAnsi"/>
          <w:bCs/>
          <w:iCs/>
          <w:lang w:val="el-GR" w:eastAsia="ar-SA"/>
        </w:rPr>
      </w:pPr>
      <w:r w:rsidRPr="009D5354">
        <w:rPr>
          <w:rFonts w:eastAsia="SimSun" w:cstheme="minorHAnsi"/>
          <w:bCs/>
          <w:iCs/>
          <w:lang w:val="el-GR" w:eastAsia="ar-SA"/>
        </w:rPr>
        <w:t xml:space="preserve">Τη θέση του </w:t>
      </w:r>
      <w:r w:rsidRPr="009D5354">
        <w:rPr>
          <w:rFonts w:eastAsia="SimSun" w:cstheme="minorHAnsi"/>
          <w:b/>
          <w:iCs/>
          <w:lang w:val="el-GR" w:eastAsia="ar-SA"/>
        </w:rPr>
        <w:t>Γενικού Διευθυντή Εμπορικών Λειτουργιών</w:t>
      </w:r>
      <w:r w:rsidRPr="009D5354">
        <w:rPr>
          <w:rFonts w:eastAsia="SimSun" w:cstheme="minorHAnsi"/>
          <w:bCs/>
          <w:iCs/>
          <w:lang w:val="el-GR" w:eastAsia="ar-SA"/>
        </w:rPr>
        <w:t xml:space="preserve"> αναλαμβάνει ο </w:t>
      </w:r>
      <w:r w:rsidRPr="009D5354">
        <w:rPr>
          <w:rFonts w:eastAsia="SimSun" w:cstheme="minorHAnsi"/>
          <w:b/>
          <w:iCs/>
          <w:lang w:val="el-GR" w:eastAsia="ar-SA"/>
        </w:rPr>
        <w:t>Πάνος Σκουρής</w:t>
      </w:r>
      <w:r w:rsidRPr="00A74B89">
        <w:rPr>
          <w:rFonts w:eastAsia="SimSun" w:cstheme="minorHAnsi"/>
          <w:bCs/>
          <w:iCs/>
          <w:lang w:val="el-GR" w:eastAsia="ar-SA"/>
        </w:rPr>
        <w:t>,</w:t>
      </w:r>
      <w:r w:rsidRPr="009D5354">
        <w:rPr>
          <w:rFonts w:eastAsia="SimSun" w:cstheme="minorHAnsi"/>
          <w:b/>
          <w:iCs/>
          <w:lang w:val="el-GR" w:eastAsia="ar-SA"/>
        </w:rPr>
        <w:t xml:space="preserve"> </w:t>
      </w:r>
      <w:r w:rsidRPr="009D5354">
        <w:rPr>
          <w:rFonts w:eastAsia="SimSun" w:cstheme="minorHAnsi"/>
          <w:bCs/>
          <w:iCs/>
          <w:lang w:val="el-GR" w:eastAsia="ar-SA"/>
        </w:rPr>
        <w:t xml:space="preserve">ο οποίος εντάχθηκε στο δυναμικό της εταιρείας το 2013 ως </w:t>
      </w:r>
      <w:r w:rsidRPr="00C42710">
        <w:rPr>
          <w:rFonts w:eastAsia="SimSun" w:cstheme="minorHAnsi"/>
          <w:bCs/>
          <w:iCs/>
          <w:lang w:eastAsia="ar-SA"/>
        </w:rPr>
        <w:t>Management</w:t>
      </w:r>
      <w:r w:rsidRPr="009D5354">
        <w:rPr>
          <w:rFonts w:eastAsia="SimSun" w:cstheme="minorHAnsi"/>
          <w:bCs/>
          <w:iCs/>
          <w:lang w:val="el-GR" w:eastAsia="ar-SA"/>
        </w:rPr>
        <w:t xml:space="preserve"> </w:t>
      </w:r>
      <w:r w:rsidRPr="00C42710">
        <w:rPr>
          <w:rFonts w:eastAsia="SimSun" w:cstheme="minorHAnsi"/>
          <w:bCs/>
          <w:iCs/>
          <w:lang w:eastAsia="ar-SA"/>
        </w:rPr>
        <w:t>Trainee</w:t>
      </w:r>
      <w:r w:rsidRPr="009D5354">
        <w:rPr>
          <w:rFonts w:eastAsia="SimSun" w:cstheme="minorHAnsi"/>
          <w:bCs/>
          <w:iCs/>
          <w:lang w:val="el-GR" w:eastAsia="ar-SA"/>
        </w:rPr>
        <w:t xml:space="preserve"> και μετά την επιτυχή ολοκλήρωση του προγράμματος ανέλαβε ρόλους ευθύνης στις </w:t>
      </w:r>
      <w:r w:rsidR="00A94100">
        <w:rPr>
          <w:rFonts w:eastAsia="SimSun" w:cstheme="minorHAnsi"/>
          <w:bCs/>
          <w:iCs/>
          <w:lang w:val="el-GR" w:eastAsia="ar-SA"/>
        </w:rPr>
        <w:t>Π</w:t>
      </w:r>
      <w:r w:rsidRPr="009D5354">
        <w:rPr>
          <w:rFonts w:eastAsia="SimSun" w:cstheme="minorHAnsi"/>
          <w:bCs/>
          <w:iCs/>
          <w:lang w:val="el-GR" w:eastAsia="ar-SA"/>
        </w:rPr>
        <w:t xml:space="preserve">ωλήσεις, το </w:t>
      </w:r>
      <w:r w:rsidRPr="00C42710">
        <w:rPr>
          <w:rFonts w:eastAsia="SimSun" w:cstheme="minorHAnsi"/>
          <w:bCs/>
          <w:iCs/>
          <w:lang w:eastAsia="ar-SA"/>
        </w:rPr>
        <w:t>Customer</w:t>
      </w:r>
      <w:r w:rsidRPr="009D5354">
        <w:rPr>
          <w:rFonts w:eastAsia="SimSun" w:cstheme="minorHAnsi"/>
          <w:bCs/>
          <w:iCs/>
          <w:lang w:val="el-GR" w:eastAsia="ar-SA"/>
        </w:rPr>
        <w:t xml:space="preserve"> </w:t>
      </w:r>
      <w:r w:rsidRPr="00C42710">
        <w:rPr>
          <w:rFonts w:eastAsia="SimSun" w:cstheme="minorHAnsi"/>
          <w:bCs/>
          <w:iCs/>
          <w:lang w:eastAsia="ar-SA"/>
        </w:rPr>
        <w:t>Experience</w:t>
      </w:r>
      <w:r w:rsidRPr="009D5354">
        <w:rPr>
          <w:rFonts w:eastAsia="SimSun" w:cstheme="minorHAnsi"/>
          <w:bCs/>
          <w:iCs/>
          <w:lang w:val="el-GR" w:eastAsia="ar-SA"/>
        </w:rPr>
        <w:t xml:space="preserve"> και την Οικονομική Διεύθυνση. Από την τελευταία του θέση</w:t>
      </w:r>
      <w:r w:rsidR="00927A49">
        <w:rPr>
          <w:rFonts w:eastAsia="SimSun" w:cstheme="minorHAnsi"/>
          <w:bCs/>
          <w:iCs/>
          <w:lang w:val="el-GR" w:eastAsia="ar-SA"/>
        </w:rPr>
        <w:t>,</w:t>
      </w:r>
      <w:r w:rsidRPr="009D5354">
        <w:rPr>
          <w:rFonts w:eastAsia="SimSun" w:cstheme="minorHAnsi"/>
          <w:bCs/>
          <w:iCs/>
          <w:lang w:val="el-GR" w:eastAsia="ar-SA"/>
        </w:rPr>
        <w:t xml:space="preserve"> ως Διευθυντής Επιχειρησιακού Σχεδιασμού</w:t>
      </w:r>
      <w:r w:rsidR="00927A49">
        <w:rPr>
          <w:rFonts w:eastAsia="SimSun" w:cstheme="minorHAnsi"/>
          <w:bCs/>
          <w:iCs/>
          <w:lang w:val="el-GR" w:eastAsia="ar-SA"/>
        </w:rPr>
        <w:t>,</w:t>
      </w:r>
      <w:r w:rsidRPr="009D5354">
        <w:rPr>
          <w:rFonts w:eastAsia="SimSun" w:cstheme="minorHAnsi"/>
          <w:bCs/>
          <w:iCs/>
          <w:lang w:val="el-GR" w:eastAsia="ar-SA"/>
        </w:rPr>
        <w:t xml:space="preserve"> έχει ασχοληθεί ενεργά με πολλά και σημαντικά έργα, αποκτώντας ευρύτερη γνώση του επιχειρησιακού πλάνου και των προτεραιοτήτων της μητρικής εταιρείας </w:t>
      </w:r>
      <w:r w:rsidRPr="00C42710">
        <w:rPr>
          <w:rFonts w:eastAsia="SimSun" w:cstheme="minorHAnsi"/>
          <w:bCs/>
          <w:iCs/>
          <w:lang w:eastAsia="ar-SA"/>
        </w:rPr>
        <w:t>Philip</w:t>
      </w:r>
      <w:r w:rsidRPr="009D5354">
        <w:rPr>
          <w:rFonts w:eastAsia="SimSun" w:cstheme="minorHAnsi"/>
          <w:bCs/>
          <w:iCs/>
          <w:lang w:val="el-GR" w:eastAsia="ar-SA"/>
        </w:rPr>
        <w:t xml:space="preserve"> </w:t>
      </w:r>
      <w:r w:rsidRPr="00C42710">
        <w:rPr>
          <w:rFonts w:eastAsia="SimSun" w:cstheme="minorHAnsi"/>
          <w:bCs/>
          <w:iCs/>
          <w:lang w:eastAsia="ar-SA"/>
        </w:rPr>
        <w:t>Morris</w:t>
      </w:r>
      <w:r w:rsidRPr="009D5354">
        <w:rPr>
          <w:rFonts w:eastAsia="SimSun" w:cstheme="minorHAnsi"/>
          <w:bCs/>
          <w:iCs/>
          <w:lang w:val="el-GR" w:eastAsia="ar-SA"/>
        </w:rPr>
        <w:t xml:space="preserve"> </w:t>
      </w:r>
      <w:r w:rsidRPr="00C42710">
        <w:rPr>
          <w:rFonts w:eastAsia="SimSun" w:cstheme="minorHAnsi"/>
          <w:bCs/>
          <w:iCs/>
          <w:lang w:eastAsia="ar-SA"/>
        </w:rPr>
        <w:t>International</w:t>
      </w:r>
      <w:r w:rsidRPr="009D5354">
        <w:rPr>
          <w:rFonts w:eastAsia="SimSun" w:cstheme="minorHAnsi"/>
          <w:bCs/>
          <w:iCs/>
          <w:lang w:val="el-GR" w:eastAsia="ar-SA"/>
        </w:rPr>
        <w:t xml:space="preserve"> (</w:t>
      </w:r>
      <w:r w:rsidRPr="00C42710">
        <w:rPr>
          <w:rFonts w:eastAsia="SimSun" w:cstheme="minorHAnsi"/>
          <w:bCs/>
          <w:iCs/>
          <w:lang w:eastAsia="ar-SA"/>
        </w:rPr>
        <w:t>PMI</w:t>
      </w:r>
      <w:r w:rsidRPr="009D5354">
        <w:rPr>
          <w:rFonts w:eastAsia="SimSun" w:cstheme="minorHAnsi"/>
          <w:bCs/>
          <w:iCs/>
          <w:lang w:val="el-GR" w:eastAsia="ar-SA"/>
        </w:rPr>
        <w:t xml:space="preserve">). </w:t>
      </w:r>
    </w:p>
    <w:p w14:paraId="53A9A60D" w14:textId="77777777" w:rsidR="009D5354" w:rsidRPr="009D5354" w:rsidRDefault="009D5354" w:rsidP="003B6B12">
      <w:pPr>
        <w:suppressAutoHyphens/>
        <w:spacing w:after="0" w:line="276" w:lineRule="auto"/>
        <w:jc w:val="both"/>
        <w:rPr>
          <w:rFonts w:eastAsia="SimSun" w:cstheme="minorHAnsi"/>
          <w:bCs/>
          <w:iCs/>
          <w:lang w:val="el-GR" w:eastAsia="ar-SA"/>
        </w:rPr>
      </w:pPr>
    </w:p>
    <w:p w14:paraId="2E5423EE" w14:textId="0F8DB3CA" w:rsidR="009D5354" w:rsidRPr="009D5354" w:rsidRDefault="009D5354" w:rsidP="003B6B12">
      <w:pPr>
        <w:suppressAutoHyphens/>
        <w:spacing w:after="0" w:line="276" w:lineRule="auto"/>
        <w:jc w:val="both"/>
        <w:rPr>
          <w:rFonts w:eastAsia="SimSun" w:cstheme="minorHAnsi"/>
          <w:bCs/>
          <w:iCs/>
          <w:lang w:val="el-GR" w:eastAsia="ar-SA"/>
        </w:rPr>
      </w:pPr>
      <w:r w:rsidRPr="009D5354">
        <w:rPr>
          <w:rFonts w:eastAsia="SimSun" w:cstheme="minorHAnsi"/>
          <w:bCs/>
          <w:iCs/>
          <w:lang w:val="el-GR" w:eastAsia="ar-SA"/>
        </w:rPr>
        <w:t xml:space="preserve">Τη θέση της </w:t>
      </w:r>
      <w:r w:rsidR="009B273D" w:rsidRPr="009B273D">
        <w:rPr>
          <w:rFonts w:eastAsia="SimSun" w:cstheme="minorHAnsi"/>
          <w:b/>
          <w:iCs/>
          <w:lang w:val="el-GR" w:eastAsia="ar-SA"/>
        </w:rPr>
        <w:t>Γενική</w:t>
      </w:r>
      <w:r w:rsidR="009B273D">
        <w:rPr>
          <w:rFonts w:eastAsia="SimSun" w:cstheme="minorHAnsi"/>
          <w:b/>
          <w:iCs/>
          <w:lang w:val="el-GR" w:eastAsia="ar-SA"/>
        </w:rPr>
        <w:t>ς</w:t>
      </w:r>
      <w:r w:rsidR="009B273D">
        <w:rPr>
          <w:rFonts w:eastAsia="SimSun" w:cstheme="minorHAnsi"/>
          <w:bCs/>
          <w:iCs/>
          <w:lang w:val="el-GR" w:eastAsia="ar-SA"/>
        </w:rPr>
        <w:t xml:space="preserve"> </w:t>
      </w:r>
      <w:r w:rsidRPr="009D5354">
        <w:rPr>
          <w:rFonts w:eastAsia="SimSun" w:cstheme="minorHAnsi"/>
          <w:b/>
          <w:iCs/>
          <w:lang w:val="el-GR" w:eastAsia="ar-SA"/>
        </w:rPr>
        <w:t xml:space="preserve">Διευθύντριας μη </w:t>
      </w:r>
      <w:r w:rsidR="0022620B">
        <w:rPr>
          <w:rFonts w:eastAsia="SimSun" w:cstheme="minorHAnsi"/>
          <w:b/>
          <w:iCs/>
          <w:lang w:val="el-GR" w:eastAsia="ar-SA"/>
        </w:rPr>
        <w:t>Καιόμενων</w:t>
      </w:r>
      <w:r w:rsidRPr="009D5354">
        <w:rPr>
          <w:rFonts w:eastAsia="SimSun" w:cstheme="minorHAnsi"/>
          <w:b/>
          <w:iCs/>
          <w:lang w:val="el-GR" w:eastAsia="ar-SA"/>
        </w:rPr>
        <w:t xml:space="preserve"> Προϊόντων</w:t>
      </w:r>
      <w:r w:rsidRPr="009D5354">
        <w:rPr>
          <w:rFonts w:eastAsia="SimSun" w:cstheme="minorHAnsi"/>
          <w:bCs/>
          <w:iCs/>
          <w:lang w:val="el-GR" w:eastAsia="ar-SA"/>
        </w:rPr>
        <w:t xml:space="preserve"> αναλαμβάνει η </w:t>
      </w:r>
      <w:r w:rsidRPr="009D5354">
        <w:rPr>
          <w:rFonts w:eastAsia="SimSun" w:cstheme="minorHAnsi"/>
          <w:b/>
          <w:iCs/>
          <w:lang w:val="el-GR" w:eastAsia="ar-SA"/>
        </w:rPr>
        <w:t>Κωνσταντίνα Ψαρράκου</w:t>
      </w:r>
      <w:r w:rsidRPr="00A74B89">
        <w:rPr>
          <w:rFonts w:eastAsia="SimSun" w:cstheme="minorHAnsi"/>
          <w:bCs/>
          <w:iCs/>
          <w:lang w:val="el-GR" w:eastAsia="ar-SA"/>
        </w:rPr>
        <w:t>,</w:t>
      </w:r>
      <w:r w:rsidRPr="009D5354">
        <w:rPr>
          <w:rFonts w:eastAsia="SimSun" w:cstheme="minorHAnsi"/>
          <w:b/>
          <w:iCs/>
          <w:lang w:val="el-GR" w:eastAsia="ar-SA"/>
        </w:rPr>
        <w:t xml:space="preserve"> </w:t>
      </w:r>
      <w:r w:rsidRPr="009D5354">
        <w:rPr>
          <w:rFonts w:eastAsia="SimSun" w:cstheme="minorHAnsi"/>
          <w:bCs/>
          <w:iCs/>
          <w:lang w:val="el-GR" w:eastAsia="ar-SA"/>
        </w:rPr>
        <w:t xml:space="preserve">με την εταιρεία να δημιουργεί μια δομή που θα διευκολύνει τη χάραξη </w:t>
      </w:r>
      <w:r w:rsidRPr="00CE4CC2">
        <w:rPr>
          <w:rFonts w:eastAsia="SimSun" w:cstheme="minorHAnsi"/>
          <w:bCs/>
          <w:iCs/>
          <w:lang w:val="el-GR" w:eastAsia="ar-SA"/>
        </w:rPr>
        <w:t>της στρατηγικής και θα προάγει τη λήψη αποφάσεων</w:t>
      </w:r>
      <w:r w:rsidR="00807D3F" w:rsidRPr="00CE4CC2">
        <w:rPr>
          <w:rFonts w:eastAsia="SimSun" w:cstheme="minorHAnsi"/>
          <w:bCs/>
          <w:iCs/>
          <w:lang w:val="el-GR" w:eastAsia="ar-SA"/>
        </w:rPr>
        <w:t xml:space="preserve"> </w:t>
      </w:r>
      <w:r w:rsidR="00B96698" w:rsidRPr="00CE4CC2">
        <w:rPr>
          <w:rFonts w:eastAsia="SimSun" w:cstheme="minorHAnsi"/>
          <w:bCs/>
          <w:iCs/>
          <w:lang w:val="el-GR" w:eastAsia="ar-SA"/>
        </w:rPr>
        <w:t xml:space="preserve">ανά κατηγορία </w:t>
      </w:r>
      <w:r w:rsidR="00CE4CC2" w:rsidRPr="00CE4CC2">
        <w:rPr>
          <w:rFonts w:eastAsia="SimSun" w:cstheme="minorHAnsi"/>
          <w:bCs/>
          <w:iCs/>
          <w:lang w:val="el-GR" w:eastAsia="ar-SA"/>
        </w:rPr>
        <w:t>προϊόντων μας</w:t>
      </w:r>
      <w:r w:rsidRPr="009D5354">
        <w:rPr>
          <w:rFonts w:eastAsia="SimSun" w:cstheme="minorHAnsi"/>
          <w:bCs/>
          <w:iCs/>
          <w:lang w:val="el-GR" w:eastAsia="ar-SA"/>
        </w:rPr>
        <w:t xml:space="preserve">. </w:t>
      </w:r>
      <w:r w:rsidR="00044AED" w:rsidRPr="00044AED">
        <w:rPr>
          <w:rFonts w:eastAsia="SimSun" w:cstheme="minorHAnsi"/>
          <w:bCs/>
          <w:iCs/>
          <w:lang w:val="el-GR" w:eastAsia="ar-SA"/>
        </w:rPr>
        <w:t xml:space="preserve">Μέλος της οικογένειας της Παπαστράτος από το 2005, όπου ξεκίνησε ως Marketing </w:t>
      </w:r>
      <w:r w:rsidR="00A72AEC">
        <w:rPr>
          <w:rFonts w:eastAsia="SimSun" w:cstheme="minorHAnsi"/>
          <w:bCs/>
          <w:iCs/>
          <w:lang w:eastAsia="ar-SA"/>
        </w:rPr>
        <w:t>T</w:t>
      </w:r>
      <w:r w:rsidR="00044AED" w:rsidRPr="00044AED">
        <w:rPr>
          <w:rFonts w:eastAsia="SimSun" w:cstheme="minorHAnsi"/>
          <w:bCs/>
          <w:iCs/>
          <w:lang w:val="el-GR" w:eastAsia="ar-SA"/>
        </w:rPr>
        <w:t>rainee</w:t>
      </w:r>
      <w:r w:rsidR="00044AED">
        <w:rPr>
          <w:rFonts w:eastAsia="SimSun" w:cstheme="minorHAnsi"/>
          <w:bCs/>
          <w:iCs/>
          <w:lang w:val="el-GR" w:eastAsia="ar-SA"/>
        </w:rPr>
        <w:t xml:space="preserve"> έχει διανύσει</w:t>
      </w:r>
      <w:r w:rsidRPr="009D5354">
        <w:rPr>
          <w:rFonts w:eastAsia="SimSun" w:cstheme="minorHAnsi"/>
          <w:bCs/>
          <w:iCs/>
          <w:lang w:val="el-GR" w:eastAsia="ar-SA"/>
        </w:rPr>
        <w:t xml:space="preserve"> μια δυναμική πορεία στον εμπορικό οργανισμό σε διάφορε</w:t>
      </w:r>
      <w:r w:rsidRPr="00C42710">
        <w:rPr>
          <w:rFonts w:eastAsia="SimSun" w:cstheme="minorHAnsi"/>
          <w:bCs/>
          <w:iCs/>
          <w:lang w:eastAsia="ar-SA"/>
        </w:rPr>
        <w:t>s</w:t>
      </w:r>
      <w:r w:rsidRPr="009D5354">
        <w:rPr>
          <w:rFonts w:eastAsia="SimSun" w:cstheme="minorHAnsi"/>
          <w:bCs/>
          <w:iCs/>
          <w:lang w:val="el-GR" w:eastAsia="ar-SA"/>
        </w:rPr>
        <w:t xml:space="preserve"> κομβικές θέσεις, αναλαμβάνοντας το </w:t>
      </w:r>
      <w:r w:rsidR="007807C2">
        <w:rPr>
          <w:rFonts w:eastAsia="SimSun" w:cstheme="minorHAnsi"/>
          <w:bCs/>
          <w:iCs/>
          <w:lang w:val="el-GR" w:eastAsia="ar-SA"/>
        </w:rPr>
        <w:t xml:space="preserve">επιτυχημένο </w:t>
      </w:r>
      <w:r w:rsidRPr="009D5354">
        <w:rPr>
          <w:rFonts w:eastAsia="SimSun" w:cstheme="minorHAnsi"/>
          <w:bCs/>
          <w:iCs/>
          <w:lang w:val="el-GR" w:eastAsia="ar-SA"/>
        </w:rPr>
        <w:t xml:space="preserve">λανσάρισμα του </w:t>
      </w:r>
      <w:r w:rsidR="003B333A">
        <w:rPr>
          <w:rFonts w:eastAsia="SimSun" w:cstheme="minorHAnsi"/>
          <w:bCs/>
          <w:iCs/>
          <w:lang w:eastAsia="ar-SA"/>
        </w:rPr>
        <w:t>IQOS</w:t>
      </w:r>
      <w:r w:rsidR="003B333A" w:rsidRPr="003B333A">
        <w:rPr>
          <w:rFonts w:eastAsia="SimSun" w:cstheme="minorHAnsi"/>
          <w:bCs/>
          <w:iCs/>
          <w:lang w:val="el-GR" w:eastAsia="ar-SA"/>
        </w:rPr>
        <w:t xml:space="preserve"> </w:t>
      </w:r>
      <w:r w:rsidRPr="009D5354">
        <w:rPr>
          <w:rFonts w:eastAsia="SimSun" w:cstheme="minorHAnsi"/>
          <w:bCs/>
          <w:iCs/>
          <w:lang w:val="el-GR" w:eastAsia="ar-SA"/>
        </w:rPr>
        <w:t>στην Ελλάδα το 2016</w:t>
      </w:r>
      <w:r w:rsidR="00927A49">
        <w:rPr>
          <w:rFonts w:eastAsia="SimSun" w:cstheme="minorHAnsi"/>
          <w:bCs/>
          <w:iCs/>
          <w:lang w:val="el-GR" w:eastAsia="ar-SA"/>
        </w:rPr>
        <w:t xml:space="preserve"> και</w:t>
      </w:r>
      <w:r w:rsidRPr="009D5354">
        <w:rPr>
          <w:rFonts w:eastAsia="SimSun" w:cstheme="minorHAnsi"/>
          <w:bCs/>
          <w:iCs/>
          <w:lang w:val="el-GR" w:eastAsia="ar-SA"/>
        </w:rPr>
        <w:t xml:space="preserve"> βάζοντας τις βάσεις για τη σημαντική πορεία που ακολούθησε. </w:t>
      </w:r>
      <w:r w:rsidR="00A94100">
        <w:rPr>
          <w:rFonts w:eastAsia="SimSun" w:cstheme="minorHAnsi"/>
          <w:bCs/>
          <w:iCs/>
          <w:lang w:val="el-GR" w:eastAsia="ar-SA"/>
        </w:rPr>
        <w:t>Τ</w:t>
      </w:r>
      <w:r w:rsidRPr="009D5354">
        <w:rPr>
          <w:rFonts w:eastAsia="SimSun" w:cstheme="minorHAnsi"/>
          <w:bCs/>
          <w:iCs/>
          <w:lang w:val="el-GR" w:eastAsia="ar-SA"/>
        </w:rPr>
        <w:t xml:space="preserve">ο 2021 ανέλαβε τη θέση </w:t>
      </w:r>
      <w:r w:rsidR="00BB6E5E">
        <w:rPr>
          <w:rFonts w:eastAsia="SimSun" w:cstheme="minorHAnsi"/>
          <w:bCs/>
          <w:iCs/>
          <w:lang w:val="el-GR" w:eastAsia="ar-SA"/>
        </w:rPr>
        <w:t xml:space="preserve">της Γενικής Διευθύντριας </w:t>
      </w:r>
      <w:r w:rsidRPr="00C42710">
        <w:rPr>
          <w:rFonts w:eastAsia="SimSun" w:cstheme="minorHAnsi"/>
          <w:bCs/>
          <w:iCs/>
          <w:lang w:eastAsia="ar-SA"/>
        </w:rPr>
        <w:t>Marketing</w:t>
      </w:r>
      <w:r w:rsidRPr="009D5354">
        <w:rPr>
          <w:rFonts w:eastAsia="SimSun" w:cstheme="minorHAnsi"/>
          <w:bCs/>
          <w:iCs/>
          <w:lang w:val="el-GR" w:eastAsia="ar-SA"/>
        </w:rPr>
        <w:t xml:space="preserve"> &amp; </w:t>
      </w:r>
      <w:r w:rsidRPr="00C42710">
        <w:rPr>
          <w:rFonts w:eastAsia="SimSun" w:cstheme="minorHAnsi"/>
          <w:bCs/>
          <w:iCs/>
          <w:lang w:eastAsia="ar-SA"/>
        </w:rPr>
        <w:t>Digital</w:t>
      </w:r>
      <w:r w:rsidRPr="009D5354">
        <w:rPr>
          <w:rFonts w:eastAsia="SimSun" w:cstheme="minorHAnsi"/>
          <w:bCs/>
          <w:iCs/>
          <w:lang w:val="el-GR" w:eastAsia="ar-SA"/>
        </w:rPr>
        <w:t xml:space="preserve">, </w:t>
      </w:r>
      <w:r w:rsidR="001E6ECD">
        <w:rPr>
          <w:rFonts w:eastAsia="SimSun" w:cstheme="minorHAnsi"/>
          <w:bCs/>
          <w:iCs/>
          <w:lang w:val="el-GR" w:eastAsia="ar-SA"/>
        </w:rPr>
        <w:t xml:space="preserve">με εξαιρετικά αποτελέσματα </w:t>
      </w:r>
      <w:r w:rsidRPr="009D5354">
        <w:rPr>
          <w:rFonts w:eastAsia="SimSun" w:cstheme="minorHAnsi"/>
          <w:bCs/>
          <w:iCs/>
          <w:lang w:val="el-GR" w:eastAsia="ar-SA"/>
        </w:rPr>
        <w:t xml:space="preserve">στην προώθηση του </w:t>
      </w:r>
      <w:r w:rsidR="0062296A">
        <w:rPr>
          <w:rFonts w:eastAsia="SimSun" w:cstheme="minorHAnsi"/>
          <w:bCs/>
          <w:iCs/>
          <w:lang w:val="el-GR" w:eastAsia="ar-SA"/>
        </w:rPr>
        <w:t>εμπορικού μας</w:t>
      </w:r>
      <w:r w:rsidR="00D75A70">
        <w:rPr>
          <w:rFonts w:eastAsia="SimSun" w:cstheme="minorHAnsi"/>
          <w:bCs/>
          <w:iCs/>
          <w:lang w:val="el-GR" w:eastAsia="ar-SA"/>
        </w:rPr>
        <w:t xml:space="preserve"> χαρτοφυλακίου</w:t>
      </w:r>
      <w:r w:rsidRPr="009D5354">
        <w:rPr>
          <w:rFonts w:eastAsia="SimSun" w:cstheme="minorHAnsi"/>
          <w:bCs/>
          <w:iCs/>
          <w:lang w:val="el-GR" w:eastAsia="ar-SA"/>
        </w:rPr>
        <w:t xml:space="preserve"> </w:t>
      </w:r>
      <w:r w:rsidR="00A94100">
        <w:rPr>
          <w:rFonts w:eastAsia="SimSun" w:cstheme="minorHAnsi"/>
          <w:bCs/>
          <w:iCs/>
          <w:lang w:val="el-GR" w:eastAsia="ar-SA"/>
        </w:rPr>
        <w:t xml:space="preserve">και </w:t>
      </w:r>
      <w:r w:rsidRPr="009D5354">
        <w:rPr>
          <w:rFonts w:eastAsia="SimSun" w:cstheme="minorHAnsi"/>
          <w:bCs/>
          <w:iCs/>
          <w:lang w:val="el-GR" w:eastAsia="ar-SA"/>
        </w:rPr>
        <w:t xml:space="preserve">το 2023 τη διοίκηση όλης της δομής του </w:t>
      </w:r>
      <w:r w:rsidRPr="00C42710">
        <w:rPr>
          <w:rFonts w:eastAsia="SimSun" w:cstheme="minorHAnsi"/>
          <w:bCs/>
          <w:iCs/>
          <w:lang w:eastAsia="ar-SA"/>
        </w:rPr>
        <w:t>Customer</w:t>
      </w:r>
      <w:r w:rsidRPr="009D5354">
        <w:rPr>
          <w:rFonts w:eastAsia="SimSun" w:cstheme="minorHAnsi"/>
          <w:bCs/>
          <w:iCs/>
          <w:lang w:val="el-GR" w:eastAsia="ar-SA"/>
        </w:rPr>
        <w:t xml:space="preserve"> </w:t>
      </w:r>
      <w:r w:rsidRPr="00C42710">
        <w:rPr>
          <w:rFonts w:eastAsia="SimSun" w:cstheme="minorHAnsi"/>
          <w:bCs/>
          <w:iCs/>
          <w:lang w:eastAsia="ar-SA"/>
        </w:rPr>
        <w:t>Experience</w:t>
      </w:r>
      <w:r w:rsidRPr="009D5354">
        <w:rPr>
          <w:rFonts w:eastAsia="SimSun" w:cstheme="minorHAnsi"/>
          <w:bCs/>
          <w:iCs/>
          <w:lang w:val="el-GR" w:eastAsia="ar-SA"/>
        </w:rPr>
        <w:t xml:space="preserve">. </w:t>
      </w:r>
    </w:p>
    <w:p w14:paraId="6CF327D1" w14:textId="77777777" w:rsidR="009D5354" w:rsidRPr="009D5354" w:rsidRDefault="009D5354" w:rsidP="003B6B12">
      <w:pPr>
        <w:suppressAutoHyphens/>
        <w:spacing w:after="0" w:line="276" w:lineRule="auto"/>
        <w:jc w:val="both"/>
        <w:rPr>
          <w:rFonts w:eastAsia="SimSun" w:cstheme="minorHAnsi"/>
          <w:bCs/>
          <w:iCs/>
          <w:lang w:val="el-GR" w:eastAsia="ar-SA"/>
        </w:rPr>
      </w:pPr>
    </w:p>
    <w:p w14:paraId="474B6C45" w14:textId="23021E94" w:rsidR="009D5354" w:rsidRPr="009D5354" w:rsidRDefault="009D5354" w:rsidP="003B6B12">
      <w:pPr>
        <w:jc w:val="both"/>
        <w:rPr>
          <w:rFonts w:eastAsia="SimSun" w:cstheme="minorHAnsi"/>
          <w:bCs/>
          <w:iCs/>
          <w:lang w:val="el-GR" w:eastAsia="ar-SA"/>
        </w:rPr>
      </w:pPr>
      <w:r w:rsidRPr="009D5354">
        <w:rPr>
          <w:rFonts w:eastAsia="SimSun" w:cstheme="minorHAnsi"/>
          <w:bCs/>
          <w:iCs/>
          <w:lang w:val="el-GR" w:eastAsia="ar-SA"/>
        </w:rPr>
        <w:t xml:space="preserve">Τη θέση του </w:t>
      </w:r>
      <w:r w:rsidRPr="009D5354">
        <w:rPr>
          <w:rFonts w:eastAsia="SimSun" w:cstheme="minorHAnsi"/>
          <w:b/>
          <w:iCs/>
          <w:lang w:val="el-GR" w:eastAsia="ar-SA"/>
        </w:rPr>
        <w:t xml:space="preserve">Γενικού Διευθυντή </w:t>
      </w:r>
      <w:r w:rsidRPr="00C42710">
        <w:rPr>
          <w:rFonts w:eastAsia="SimSun" w:cstheme="minorHAnsi"/>
          <w:b/>
          <w:iCs/>
          <w:lang w:eastAsia="ar-SA"/>
        </w:rPr>
        <w:t>Marketing</w:t>
      </w:r>
      <w:r w:rsidRPr="009D5354">
        <w:rPr>
          <w:rFonts w:eastAsia="SimSun" w:cstheme="minorHAnsi"/>
          <w:b/>
          <w:iCs/>
          <w:lang w:val="el-GR" w:eastAsia="ar-SA"/>
        </w:rPr>
        <w:t xml:space="preserve"> </w:t>
      </w:r>
      <w:r w:rsidR="0050168E">
        <w:rPr>
          <w:rFonts w:eastAsia="SimSun" w:cstheme="minorHAnsi"/>
          <w:b/>
          <w:iCs/>
          <w:lang w:val="el-GR" w:eastAsia="ar-SA"/>
        </w:rPr>
        <w:t>Συμβατικών Καπνικών Προϊόντων</w:t>
      </w:r>
      <w:r w:rsidR="00981831" w:rsidRPr="00A74B89">
        <w:rPr>
          <w:rFonts w:eastAsia="SimSun" w:cstheme="minorHAnsi"/>
          <w:bCs/>
          <w:iCs/>
          <w:lang w:val="el-GR" w:eastAsia="ar-SA"/>
        </w:rPr>
        <w:t>,</w:t>
      </w:r>
      <w:r w:rsidR="00981831">
        <w:rPr>
          <w:rFonts w:eastAsia="SimSun" w:cstheme="minorHAnsi"/>
          <w:b/>
          <w:iCs/>
          <w:lang w:val="el-GR" w:eastAsia="ar-SA"/>
        </w:rPr>
        <w:t xml:space="preserve"> </w:t>
      </w:r>
      <w:r w:rsidRPr="009D5354">
        <w:rPr>
          <w:rFonts w:eastAsia="SimSun" w:cstheme="minorHAnsi"/>
          <w:bCs/>
          <w:iCs/>
          <w:lang w:val="el-GR" w:eastAsia="ar-SA"/>
        </w:rPr>
        <w:t xml:space="preserve">αναλαμβάνει </w:t>
      </w:r>
      <w:r w:rsidRPr="009D5354">
        <w:rPr>
          <w:rFonts w:eastAsia="SimSun" w:cstheme="minorHAnsi"/>
          <w:b/>
          <w:iCs/>
          <w:lang w:val="el-GR" w:eastAsia="ar-SA"/>
        </w:rPr>
        <w:t>ο Χάρης Παπουλίδης</w:t>
      </w:r>
      <w:r w:rsidR="00044AED" w:rsidRPr="00A74B89">
        <w:rPr>
          <w:rFonts w:eastAsia="SimSun" w:cstheme="minorHAnsi"/>
          <w:bCs/>
          <w:iCs/>
          <w:lang w:val="el-GR" w:eastAsia="ar-SA"/>
        </w:rPr>
        <w:t>,</w:t>
      </w:r>
      <w:r w:rsidR="00044AED">
        <w:rPr>
          <w:rFonts w:eastAsia="SimSun" w:cstheme="minorHAnsi"/>
          <w:b/>
          <w:iCs/>
          <w:lang w:val="el-GR" w:eastAsia="ar-SA"/>
        </w:rPr>
        <w:t xml:space="preserve"> </w:t>
      </w:r>
      <w:r w:rsidR="00044AED" w:rsidRPr="00044AED">
        <w:rPr>
          <w:rFonts w:eastAsia="SimSun" w:cstheme="minorHAnsi"/>
          <w:bCs/>
          <w:iCs/>
          <w:lang w:val="el-GR" w:eastAsia="ar-SA"/>
        </w:rPr>
        <w:t>ο οποίος</w:t>
      </w:r>
      <w:r w:rsidR="00044AED">
        <w:rPr>
          <w:rFonts w:eastAsia="SimSun" w:cstheme="minorHAnsi"/>
          <w:b/>
          <w:iCs/>
          <w:lang w:val="el-GR" w:eastAsia="ar-SA"/>
        </w:rPr>
        <w:t xml:space="preserve"> </w:t>
      </w:r>
      <w:r w:rsidR="00C10662" w:rsidRPr="00C10662">
        <w:rPr>
          <w:rFonts w:eastAsia="SimSun" w:cstheme="minorHAnsi"/>
          <w:bCs/>
          <w:iCs/>
          <w:lang w:val="el-GR" w:eastAsia="ar-SA"/>
        </w:rPr>
        <w:t>εξελ</w:t>
      </w:r>
      <w:r w:rsidR="00C10662">
        <w:rPr>
          <w:rFonts w:eastAsia="SimSun" w:cstheme="minorHAnsi"/>
          <w:bCs/>
          <w:iCs/>
          <w:lang w:val="el-GR" w:eastAsia="ar-SA"/>
        </w:rPr>
        <w:t>ί</w:t>
      </w:r>
      <w:r w:rsidR="00C10662" w:rsidRPr="00C10662">
        <w:rPr>
          <w:rFonts w:eastAsia="SimSun" w:cstheme="minorHAnsi"/>
          <w:bCs/>
          <w:iCs/>
          <w:lang w:val="el-GR" w:eastAsia="ar-SA"/>
        </w:rPr>
        <w:t>χθηκε</w:t>
      </w:r>
      <w:r w:rsidR="00C10662">
        <w:rPr>
          <w:rFonts w:eastAsia="SimSun" w:cstheme="minorHAnsi"/>
          <w:b/>
          <w:iCs/>
          <w:lang w:val="el-GR" w:eastAsia="ar-SA"/>
        </w:rPr>
        <w:t xml:space="preserve"> </w:t>
      </w:r>
      <w:r w:rsidRPr="009D5354">
        <w:rPr>
          <w:rFonts w:eastAsia="SimSun" w:cstheme="minorHAnsi"/>
          <w:bCs/>
          <w:iCs/>
          <w:lang w:val="el-GR" w:eastAsia="ar-SA"/>
        </w:rPr>
        <w:t xml:space="preserve">επαγγελματικά στην Παπαστράτος, περνώντας από διάφορες θέσεις </w:t>
      </w:r>
      <w:r w:rsidR="00C06D08">
        <w:rPr>
          <w:rFonts w:eastAsia="SimSun" w:cstheme="minorHAnsi"/>
          <w:bCs/>
          <w:iCs/>
          <w:lang w:val="el-GR" w:eastAsia="ar-SA"/>
        </w:rPr>
        <w:t xml:space="preserve">αυξημένης </w:t>
      </w:r>
      <w:r w:rsidRPr="009D5354">
        <w:rPr>
          <w:rFonts w:eastAsia="SimSun" w:cstheme="minorHAnsi"/>
          <w:bCs/>
          <w:iCs/>
          <w:lang w:val="el-GR" w:eastAsia="ar-SA"/>
        </w:rPr>
        <w:t xml:space="preserve">ευθύνης. </w:t>
      </w:r>
      <w:r w:rsidR="00625300">
        <w:rPr>
          <w:rFonts w:eastAsia="SimSun" w:cstheme="minorHAnsi"/>
          <w:bCs/>
          <w:iCs/>
          <w:lang w:val="el-GR" w:eastAsia="ar-SA"/>
        </w:rPr>
        <w:t>Ξ</w:t>
      </w:r>
      <w:r w:rsidRPr="009D5354">
        <w:rPr>
          <w:rFonts w:eastAsia="SimSun" w:cstheme="minorHAnsi"/>
          <w:bCs/>
          <w:iCs/>
          <w:lang w:val="el-GR" w:eastAsia="ar-SA"/>
        </w:rPr>
        <w:t xml:space="preserve">εκίνησε ως </w:t>
      </w:r>
      <w:r w:rsidRPr="00C42710">
        <w:rPr>
          <w:rFonts w:eastAsia="SimSun" w:cstheme="minorHAnsi"/>
          <w:bCs/>
          <w:iCs/>
          <w:lang w:eastAsia="ar-SA"/>
        </w:rPr>
        <w:t>Sales</w:t>
      </w:r>
      <w:r w:rsidRPr="009D5354">
        <w:rPr>
          <w:rFonts w:eastAsia="SimSun" w:cstheme="minorHAnsi"/>
          <w:bCs/>
          <w:iCs/>
          <w:lang w:val="el-GR" w:eastAsia="ar-SA"/>
        </w:rPr>
        <w:t xml:space="preserve"> </w:t>
      </w:r>
      <w:r w:rsidRPr="00C42710">
        <w:rPr>
          <w:rFonts w:eastAsia="SimSun" w:cstheme="minorHAnsi"/>
          <w:bCs/>
          <w:iCs/>
          <w:lang w:eastAsia="ar-SA"/>
        </w:rPr>
        <w:t>Promoter</w:t>
      </w:r>
      <w:r w:rsidRPr="009D5354">
        <w:rPr>
          <w:rFonts w:eastAsia="SimSun" w:cstheme="minorHAnsi"/>
          <w:bCs/>
          <w:iCs/>
          <w:lang w:val="el-GR" w:eastAsia="ar-SA"/>
        </w:rPr>
        <w:t xml:space="preserve"> τον Ιανουάριο του 2010 και μετά από την κάλυψη εννέα ακόμα απαιτητικών θέσεων, </w:t>
      </w:r>
      <w:r w:rsidR="00A94100">
        <w:rPr>
          <w:rFonts w:eastAsia="SimSun" w:cstheme="minorHAnsi"/>
          <w:bCs/>
          <w:iCs/>
          <w:lang w:val="el-GR" w:eastAsia="ar-SA"/>
        </w:rPr>
        <w:t xml:space="preserve">διαχειρίστηκε με εξαιρετική επιτυχία την ομάδα </w:t>
      </w:r>
      <w:r w:rsidRPr="009D5354">
        <w:rPr>
          <w:rFonts w:eastAsia="SimSun" w:cstheme="minorHAnsi"/>
          <w:bCs/>
          <w:iCs/>
          <w:lang w:val="el-GR" w:eastAsia="ar-SA"/>
        </w:rPr>
        <w:t>το</w:t>
      </w:r>
      <w:r w:rsidR="00A94100">
        <w:rPr>
          <w:rFonts w:eastAsia="SimSun" w:cstheme="minorHAnsi"/>
          <w:bCs/>
          <w:iCs/>
          <w:lang w:val="el-GR" w:eastAsia="ar-SA"/>
        </w:rPr>
        <w:t>υ</w:t>
      </w:r>
      <w:r w:rsidRPr="009D5354">
        <w:rPr>
          <w:rFonts w:eastAsia="SimSun" w:cstheme="minorHAnsi"/>
          <w:bCs/>
          <w:iCs/>
          <w:lang w:val="el-GR" w:eastAsia="ar-SA"/>
        </w:rPr>
        <w:t xml:space="preserve"> </w:t>
      </w:r>
      <w:r w:rsidRPr="00C42710">
        <w:rPr>
          <w:rFonts w:eastAsia="SimSun" w:cstheme="minorHAnsi"/>
          <w:bCs/>
          <w:iCs/>
          <w:lang w:eastAsia="ar-SA"/>
        </w:rPr>
        <w:t>Indirect</w:t>
      </w:r>
      <w:r w:rsidRPr="009D5354">
        <w:rPr>
          <w:rFonts w:eastAsia="SimSun" w:cstheme="minorHAnsi"/>
          <w:bCs/>
          <w:iCs/>
          <w:lang w:val="el-GR" w:eastAsia="ar-SA"/>
        </w:rPr>
        <w:t xml:space="preserve"> </w:t>
      </w:r>
      <w:r w:rsidRPr="00C42710">
        <w:rPr>
          <w:rFonts w:eastAsia="SimSun" w:cstheme="minorHAnsi"/>
          <w:bCs/>
          <w:iCs/>
          <w:lang w:eastAsia="ar-SA"/>
        </w:rPr>
        <w:t>Retail</w:t>
      </w:r>
      <w:r w:rsidRPr="009D5354">
        <w:rPr>
          <w:rFonts w:eastAsia="SimSun" w:cstheme="minorHAnsi"/>
          <w:bCs/>
          <w:iCs/>
          <w:lang w:val="el-GR" w:eastAsia="ar-SA"/>
        </w:rPr>
        <w:t>, την πολυπληθέστερη ομάδα του Εμπορικού Οργανισμού της Παπαστράτος</w:t>
      </w:r>
      <w:r w:rsidR="00A72AEC" w:rsidRPr="000751C8">
        <w:rPr>
          <w:rFonts w:eastAsia="SimSun" w:cstheme="minorHAnsi"/>
          <w:bCs/>
          <w:iCs/>
          <w:lang w:val="el-GR" w:eastAsia="ar-SA"/>
        </w:rPr>
        <w:t xml:space="preserve"> </w:t>
      </w:r>
      <w:r w:rsidR="00A72AEC">
        <w:rPr>
          <w:rFonts w:eastAsia="SimSun" w:cstheme="minorHAnsi"/>
          <w:bCs/>
          <w:iCs/>
          <w:lang w:val="el-GR" w:eastAsia="ar-SA"/>
        </w:rPr>
        <w:t xml:space="preserve">και αυτήν </w:t>
      </w:r>
      <w:r w:rsidRPr="009D5354">
        <w:rPr>
          <w:rFonts w:eastAsia="SimSun" w:cstheme="minorHAnsi"/>
          <w:bCs/>
          <w:iCs/>
          <w:lang w:val="el-GR" w:eastAsia="ar-SA"/>
        </w:rPr>
        <w:t xml:space="preserve">με την μεγαλύτερη συνεισφορά στα αποτελέσματα της εταιρείας. </w:t>
      </w:r>
    </w:p>
    <w:p w14:paraId="338569E9" w14:textId="77777777" w:rsidR="009D5354" w:rsidRPr="009D5354" w:rsidRDefault="009D5354" w:rsidP="003B6B12">
      <w:pPr>
        <w:suppressAutoHyphens/>
        <w:spacing w:after="0" w:line="276" w:lineRule="auto"/>
        <w:jc w:val="both"/>
        <w:rPr>
          <w:rFonts w:eastAsia="SimSun" w:cstheme="minorHAnsi"/>
          <w:bCs/>
          <w:iCs/>
          <w:lang w:val="el-GR" w:eastAsia="ar-SA"/>
        </w:rPr>
      </w:pPr>
    </w:p>
    <w:p w14:paraId="203CD721" w14:textId="1425399E" w:rsidR="009D5354" w:rsidRDefault="009D5354" w:rsidP="003B6B12">
      <w:pPr>
        <w:suppressAutoHyphens/>
        <w:spacing w:after="0" w:line="276" w:lineRule="auto"/>
        <w:jc w:val="both"/>
        <w:rPr>
          <w:rFonts w:eastAsia="SimSun" w:cstheme="minorHAnsi"/>
          <w:bCs/>
          <w:i/>
          <w:lang w:val="el-GR" w:eastAsia="ar-SA"/>
        </w:rPr>
      </w:pPr>
      <w:r w:rsidRPr="009D5354">
        <w:rPr>
          <w:rFonts w:eastAsia="SimSun" w:cstheme="minorHAnsi"/>
          <w:bCs/>
          <w:iCs/>
          <w:lang w:val="el-GR" w:eastAsia="ar-SA"/>
        </w:rPr>
        <w:t xml:space="preserve">Ο Διευθύνων Σύμβουλος της Παπαστράτος, Γιώργος Μαργώνης, στο πλαίσιο της ανακοίνωσης των </w:t>
      </w:r>
      <w:r w:rsidR="00A94100">
        <w:rPr>
          <w:rFonts w:eastAsia="SimSun" w:cstheme="minorHAnsi"/>
          <w:bCs/>
          <w:iCs/>
          <w:lang w:val="el-GR" w:eastAsia="ar-SA"/>
        </w:rPr>
        <w:t xml:space="preserve">τριών </w:t>
      </w:r>
      <w:r w:rsidRPr="009D5354">
        <w:rPr>
          <w:rFonts w:eastAsia="SimSun" w:cstheme="minorHAnsi"/>
          <w:bCs/>
          <w:iCs/>
          <w:lang w:val="el-GR" w:eastAsia="ar-SA"/>
        </w:rPr>
        <w:t>νέων Γενικών Διευθυντών ανέφερε: «</w:t>
      </w:r>
      <w:r w:rsidRPr="009D5354">
        <w:rPr>
          <w:rFonts w:eastAsia="SimSun" w:cstheme="minorHAnsi"/>
          <w:bCs/>
          <w:i/>
          <w:lang w:val="el-GR" w:eastAsia="ar-SA"/>
        </w:rPr>
        <w:t>Είμαι βέβαιος ότι οι νέοι επικεφαλής της εμπορικής δομής της Παπαστράτος, με εφόδια τον υψηλό επαγγελματισμό τους, τις εξαιρετικές τους ικανότητες καθώς και τη μακρά τους εμπειρία, θα ανταποκριθούν επάξια στις υψηλές απαιτήσεις του αύριο</w:t>
      </w:r>
      <w:r w:rsidR="006C360F">
        <w:rPr>
          <w:rFonts w:eastAsia="SimSun" w:cstheme="minorHAnsi"/>
          <w:bCs/>
          <w:i/>
          <w:lang w:val="el-GR" w:eastAsia="ar-SA"/>
        </w:rPr>
        <w:t>.</w:t>
      </w:r>
      <w:r w:rsidRPr="009D5354">
        <w:rPr>
          <w:rFonts w:eastAsia="SimSun" w:cstheme="minorHAnsi"/>
          <w:bCs/>
          <w:i/>
          <w:lang w:val="el-GR" w:eastAsia="ar-SA"/>
        </w:rPr>
        <w:t xml:space="preserve"> </w:t>
      </w:r>
      <w:r w:rsidR="006C360F">
        <w:rPr>
          <w:rFonts w:eastAsia="SimSun" w:cstheme="minorHAnsi"/>
          <w:bCs/>
          <w:i/>
          <w:lang w:val="el-GR" w:eastAsia="ar-SA"/>
        </w:rPr>
        <w:t>Α</w:t>
      </w:r>
      <w:r w:rsidRPr="009D5354">
        <w:rPr>
          <w:rFonts w:eastAsia="SimSun" w:cstheme="minorHAnsi"/>
          <w:bCs/>
          <w:i/>
          <w:lang w:val="el-GR" w:eastAsia="ar-SA"/>
        </w:rPr>
        <w:t xml:space="preserve">πό τις καινούργιες </w:t>
      </w:r>
      <w:r w:rsidRPr="009D5354">
        <w:rPr>
          <w:rFonts w:eastAsia="SimSun" w:cstheme="minorHAnsi"/>
          <w:bCs/>
          <w:i/>
          <w:lang w:val="el-GR" w:eastAsia="ar-SA"/>
        </w:rPr>
        <w:lastRenderedPageBreak/>
        <w:t xml:space="preserve">τους θέσεις </w:t>
      </w:r>
      <w:r w:rsidR="00927A49">
        <w:rPr>
          <w:rFonts w:eastAsia="SimSun" w:cstheme="minorHAnsi"/>
          <w:bCs/>
          <w:i/>
          <w:lang w:val="el-GR" w:eastAsia="ar-SA"/>
        </w:rPr>
        <w:t>θ</w:t>
      </w:r>
      <w:r w:rsidRPr="009D5354">
        <w:rPr>
          <w:rFonts w:eastAsia="SimSun" w:cstheme="minorHAnsi"/>
          <w:bCs/>
          <w:i/>
          <w:lang w:val="el-GR" w:eastAsia="ar-SA"/>
        </w:rPr>
        <w:t>α ενισχύ</w:t>
      </w:r>
      <w:r w:rsidR="00D609FF">
        <w:rPr>
          <w:rFonts w:eastAsia="SimSun" w:cstheme="minorHAnsi"/>
          <w:bCs/>
          <w:i/>
          <w:lang w:val="el-GR" w:eastAsia="ar-SA"/>
        </w:rPr>
        <w:t>σ</w:t>
      </w:r>
      <w:r w:rsidRPr="009D5354">
        <w:rPr>
          <w:rFonts w:eastAsia="SimSun" w:cstheme="minorHAnsi"/>
          <w:bCs/>
          <w:i/>
          <w:lang w:val="el-GR" w:eastAsia="ar-SA"/>
        </w:rPr>
        <w:t>ουν την αναπτυξιακή δυναμική της εταιρείας, συμβάλλοντας καθοριστικά στην υλοποίηση των κοινών μας στόχων.</w:t>
      </w:r>
      <w:r>
        <w:rPr>
          <w:rFonts w:eastAsia="SimSun" w:cstheme="minorHAnsi"/>
          <w:bCs/>
          <w:i/>
          <w:lang w:val="el-GR" w:eastAsia="ar-SA"/>
        </w:rPr>
        <w:t xml:space="preserve"> </w:t>
      </w:r>
      <w:r w:rsidR="00F62CBA">
        <w:rPr>
          <w:rFonts w:eastAsia="SimSun" w:cstheme="minorHAnsi"/>
          <w:bCs/>
          <w:i/>
          <w:lang w:val="el-GR" w:eastAsia="ar-SA"/>
        </w:rPr>
        <w:t>Ε</w:t>
      </w:r>
      <w:r w:rsidRPr="009D5354">
        <w:rPr>
          <w:rFonts w:eastAsia="SimSun" w:cstheme="minorHAnsi"/>
          <w:bCs/>
          <w:i/>
          <w:lang w:val="el-GR" w:eastAsia="ar-SA"/>
        </w:rPr>
        <w:t>ύχομαι από καρδιάς στον Πάνο, την Κωνσταντίνα και τον Χάρη</w:t>
      </w:r>
      <w:r w:rsidR="00F62CBA">
        <w:rPr>
          <w:rFonts w:eastAsia="SimSun" w:cstheme="minorHAnsi"/>
          <w:bCs/>
          <w:i/>
          <w:lang w:val="el-GR" w:eastAsia="ar-SA"/>
        </w:rPr>
        <w:t>, τρεις ανθρώπους</w:t>
      </w:r>
      <w:r w:rsidR="003B3FA1">
        <w:rPr>
          <w:rFonts w:eastAsia="SimSun" w:cstheme="minorHAnsi"/>
          <w:bCs/>
          <w:i/>
          <w:lang w:val="el-GR" w:eastAsia="ar-SA"/>
        </w:rPr>
        <w:t xml:space="preserve"> </w:t>
      </w:r>
      <w:r w:rsidR="00F62CBA">
        <w:rPr>
          <w:rFonts w:eastAsia="SimSun" w:cstheme="minorHAnsi"/>
          <w:bCs/>
          <w:i/>
          <w:lang w:val="el-GR" w:eastAsia="ar-SA"/>
        </w:rPr>
        <w:t>- πρεσβευτές του οράματος και των αξιών της Παπαστράτος,</w:t>
      </w:r>
      <w:r w:rsidRPr="009D5354">
        <w:rPr>
          <w:rFonts w:eastAsia="SimSun" w:cstheme="minorHAnsi"/>
          <w:bCs/>
          <w:i/>
          <w:lang w:val="el-GR" w:eastAsia="ar-SA"/>
        </w:rPr>
        <w:t xml:space="preserve"> καλή επιτυχία στα νέα, αυξημένα τους καθήκοντα».</w:t>
      </w:r>
    </w:p>
    <w:p w14:paraId="788C3DAC" w14:textId="77777777" w:rsidR="00390886" w:rsidRDefault="00390886" w:rsidP="003B6B12">
      <w:pPr>
        <w:jc w:val="both"/>
        <w:rPr>
          <w:lang w:val="el-GR"/>
        </w:rPr>
      </w:pPr>
    </w:p>
    <w:p w14:paraId="71DFFA6F" w14:textId="77777777" w:rsidR="00100806" w:rsidRPr="00AA4772" w:rsidRDefault="00100806" w:rsidP="00567FAA">
      <w:pPr>
        <w:jc w:val="center"/>
        <w:rPr>
          <w:rFonts w:cstheme="minorHAnsi"/>
          <w:b/>
          <w:bCs/>
          <w:lang w:val="el-GR"/>
        </w:rPr>
      </w:pPr>
      <w:r w:rsidRPr="00AA4772">
        <w:rPr>
          <w:rFonts w:cstheme="minorHAnsi"/>
          <w:b/>
          <w:bCs/>
          <w:lang w:val="el-GR"/>
        </w:rPr>
        <w:t>-ΤΕΛΟΣ-</w:t>
      </w:r>
    </w:p>
    <w:bookmarkEnd w:id="0"/>
    <w:p w14:paraId="389760AC" w14:textId="77777777" w:rsidR="00100806" w:rsidRPr="00AA4772" w:rsidRDefault="00100806" w:rsidP="003B6B12">
      <w:pPr>
        <w:spacing w:afterLines="120" w:after="288" w:line="256" w:lineRule="auto"/>
        <w:contextualSpacing/>
        <w:jc w:val="both"/>
        <w:rPr>
          <w:rFonts w:cstheme="minorHAnsi"/>
          <w:b/>
          <w:bCs/>
          <w:sz w:val="16"/>
          <w:szCs w:val="16"/>
          <w:lang w:val="el-GR"/>
        </w:rPr>
      </w:pPr>
    </w:p>
    <w:p w14:paraId="22647323" w14:textId="77777777" w:rsidR="00100806" w:rsidRDefault="00100806" w:rsidP="003B6B12">
      <w:pPr>
        <w:spacing w:afterLines="120" w:after="288" w:line="256" w:lineRule="auto"/>
        <w:contextualSpacing/>
        <w:jc w:val="both"/>
        <w:rPr>
          <w:rFonts w:cstheme="minorHAnsi"/>
          <w:b/>
          <w:bCs/>
          <w:sz w:val="18"/>
          <w:szCs w:val="18"/>
          <w:lang w:val="el-GR"/>
        </w:rPr>
      </w:pPr>
      <w:r w:rsidRPr="00AA4772">
        <w:rPr>
          <w:rFonts w:cstheme="minorHAnsi"/>
          <w:b/>
          <w:bCs/>
          <w:sz w:val="18"/>
          <w:szCs w:val="18"/>
          <w:lang w:val="el-GR"/>
        </w:rPr>
        <w:t xml:space="preserve">Σχετικά με την ΠΑΠΑΣΤΡΑΤΟΣ </w:t>
      </w:r>
    </w:p>
    <w:p w14:paraId="79347695" w14:textId="77777777" w:rsidR="00C22D45" w:rsidRPr="00AA4772" w:rsidRDefault="00C22D45" w:rsidP="003B6B12">
      <w:pPr>
        <w:spacing w:afterLines="120" w:after="288" w:line="256" w:lineRule="auto"/>
        <w:contextualSpacing/>
        <w:jc w:val="both"/>
        <w:rPr>
          <w:rFonts w:cstheme="minorHAnsi"/>
          <w:b/>
          <w:bCs/>
          <w:sz w:val="18"/>
          <w:szCs w:val="18"/>
          <w:lang w:val="el-GR"/>
        </w:rPr>
      </w:pPr>
    </w:p>
    <w:p w14:paraId="02A1D897" w14:textId="3C670A70" w:rsidR="00100806" w:rsidRPr="00AA4772" w:rsidRDefault="00100806" w:rsidP="003B6B12">
      <w:pPr>
        <w:jc w:val="both"/>
        <w:textAlignment w:val="baseline"/>
        <w:rPr>
          <w:sz w:val="16"/>
          <w:szCs w:val="16"/>
          <w:lang w:val="el-GR"/>
        </w:rPr>
      </w:pPr>
      <w:r w:rsidRPr="00AA4772">
        <w:rPr>
          <w:sz w:val="16"/>
          <w:szCs w:val="16"/>
        </w:rPr>
        <w:t>H</w:t>
      </w:r>
      <w:r w:rsidRPr="00AA4772">
        <w:rPr>
          <w:sz w:val="16"/>
          <w:szCs w:val="16"/>
          <w:lang w:val="el-GR"/>
        </w:rPr>
        <w:t xml:space="preserve"> Παπαστράτος, θυγατρική εταιρεία της </w:t>
      </w:r>
      <w:r w:rsidRPr="00AA4772">
        <w:rPr>
          <w:sz w:val="16"/>
          <w:szCs w:val="16"/>
        </w:rPr>
        <w:t>Philip</w:t>
      </w:r>
      <w:r w:rsidRPr="00AA4772">
        <w:rPr>
          <w:sz w:val="16"/>
          <w:szCs w:val="16"/>
          <w:lang w:val="el-GR"/>
        </w:rPr>
        <w:t xml:space="preserve"> </w:t>
      </w:r>
      <w:r w:rsidRPr="00AA4772">
        <w:rPr>
          <w:sz w:val="16"/>
          <w:szCs w:val="16"/>
        </w:rPr>
        <w:t>Morris</w:t>
      </w:r>
      <w:r w:rsidRPr="00AA4772">
        <w:rPr>
          <w:sz w:val="16"/>
          <w:szCs w:val="16"/>
          <w:lang w:val="el-GR"/>
        </w:rPr>
        <w:t xml:space="preserve"> </w:t>
      </w:r>
      <w:r w:rsidRPr="00AA4772">
        <w:rPr>
          <w:sz w:val="16"/>
          <w:szCs w:val="16"/>
        </w:rPr>
        <w:t>International</w:t>
      </w:r>
      <w:r w:rsidRPr="00AA4772">
        <w:rPr>
          <w:sz w:val="16"/>
          <w:szCs w:val="16"/>
          <w:lang w:val="el-GR"/>
        </w:rPr>
        <w:t xml:space="preserve"> (</w:t>
      </w:r>
      <w:r w:rsidRPr="00AA4772">
        <w:rPr>
          <w:sz w:val="16"/>
          <w:szCs w:val="16"/>
        </w:rPr>
        <w:t>PMI</w:t>
      </w:r>
      <w:r w:rsidRPr="00AA4772">
        <w:rPr>
          <w:sz w:val="16"/>
          <w:szCs w:val="16"/>
          <w:lang w:val="el-GR"/>
        </w:rPr>
        <w:t xml:space="preserve">),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w:t>
      </w:r>
      <w:r w:rsidRPr="00AA4772">
        <w:rPr>
          <w:sz w:val="16"/>
          <w:szCs w:val="16"/>
        </w:rPr>
        <w:t>IQOS</w:t>
      </w:r>
      <w:r w:rsidRPr="00AA4772">
        <w:rPr>
          <w:sz w:val="16"/>
          <w:szCs w:val="16"/>
          <w:lang w:val="el-GR"/>
        </w:rPr>
        <w:t xml:space="preserve">, το πρώτο καινοτόμο προϊόν της </w:t>
      </w:r>
      <w:r w:rsidRPr="00AA4772">
        <w:rPr>
          <w:sz w:val="16"/>
          <w:szCs w:val="16"/>
        </w:rPr>
        <w:t>PMI</w:t>
      </w:r>
      <w:r w:rsidRPr="00AA4772">
        <w:rPr>
          <w:sz w:val="16"/>
          <w:szCs w:val="16"/>
          <w:lang w:val="el-GR"/>
        </w:rPr>
        <w:t xml:space="preserve"> δυνητικά μειωμένου κινδύνου σε σχέση με το τσιγάρο. Τον Ιούλιο του 2020 ο Αμερικανικός Οργανισμός Τροφίμων και Φαρμάκων (</w:t>
      </w:r>
      <w:r w:rsidRPr="00AA4772">
        <w:rPr>
          <w:sz w:val="16"/>
          <w:szCs w:val="16"/>
        </w:rPr>
        <w:t>FDA</w:t>
      </w:r>
      <w:r w:rsidRPr="00AA4772">
        <w:rPr>
          <w:sz w:val="16"/>
          <w:szCs w:val="16"/>
          <w:lang w:val="el-GR"/>
        </w:rPr>
        <w:t xml:space="preserve">) αδειοδότησε το </w:t>
      </w:r>
      <w:r w:rsidRPr="00AA4772">
        <w:rPr>
          <w:sz w:val="16"/>
          <w:szCs w:val="16"/>
        </w:rPr>
        <w:t>IQOS</w:t>
      </w:r>
      <w:r w:rsidRPr="00AA4772">
        <w:rPr>
          <w:sz w:val="16"/>
          <w:szCs w:val="16"/>
          <w:lang w:val="el-GR"/>
        </w:rPr>
        <w:t xml:space="preserve"> ως προϊόν διαφοροποιημένου κινδύνου, κατάλληλο για την προαγωγή της δημόσιας υγείας.</w:t>
      </w:r>
      <w:r w:rsidRPr="00AA4772">
        <w:rPr>
          <w:lang w:val="el-GR"/>
        </w:rPr>
        <w:t xml:space="preserve"> </w:t>
      </w:r>
      <w:r w:rsidRPr="00AA4772">
        <w:rPr>
          <w:sz w:val="16"/>
          <w:szCs w:val="16"/>
          <w:lang w:val="el-GR"/>
        </w:rPr>
        <w:t xml:space="preserve">Μέχρι τον </w:t>
      </w:r>
      <w:r w:rsidR="00AA4772">
        <w:rPr>
          <w:sz w:val="16"/>
          <w:szCs w:val="16"/>
          <w:lang w:val="el-GR"/>
        </w:rPr>
        <w:t>Σεπτέμβρ</w:t>
      </w:r>
      <w:r w:rsidR="002B4066">
        <w:rPr>
          <w:sz w:val="16"/>
          <w:szCs w:val="16"/>
          <w:lang w:val="el-GR"/>
        </w:rPr>
        <w:t>ιο</w:t>
      </w:r>
      <w:r w:rsidRPr="00AA4772">
        <w:rPr>
          <w:sz w:val="16"/>
          <w:szCs w:val="16"/>
          <w:lang w:val="el-GR"/>
        </w:rPr>
        <w:t xml:space="preserve"> του 2023,  περίπου 2</w:t>
      </w:r>
      <w:r w:rsidR="00AA4772" w:rsidRPr="00C03245">
        <w:rPr>
          <w:sz w:val="16"/>
          <w:szCs w:val="16"/>
          <w:lang w:val="el-GR"/>
        </w:rPr>
        <w:t>7</w:t>
      </w:r>
      <w:r w:rsidRPr="00AA4772">
        <w:rPr>
          <w:sz w:val="16"/>
          <w:szCs w:val="16"/>
          <w:lang w:val="el-GR"/>
        </w:rPr>
        <w:t>,</w:t>
      </w:r>
      <w:r w:rsidR="00AA4772" w:rsidRPr="00C03245">
        <w:rPr>
          <w:sz w:val="16"/>
          <w:szCs w:val="16"/>
          <w:lang w:val="el-GR"/>
        </w:rPr>
        <w:t>4</w:t>
      </w:r>
      <w:r w:rsidRPr="00AA4772">
        <w:rPr>
          <w:sz w:val="16"/>
          <w:szCs w:val="16"/>
          <w:lang w:val="el-GR"/>
        </w:rPr>
        <w:t xml:space="preserve"> εκατ. ενήλικοι καπνιστές σε όλο τον κόσμο και περισσότεροι από </w:t>
      </w:r>
      <w:r w:rsidR="007C3FB9" w:rsidRPr="00F365F3">
        <w:rPr>
          <w:sz w:val="16"/>
          <w:szCs w:val="16"/>
          <w:lang w:val="el-GR"/>
        </w:rPr>
        <w:t>5</w:t>
      </w:r>
      <w:r w:rsidR="006975D0" w:rsidRPr="006975D0">
        <w:rPr>
          <w:sz w:val="16"/>
          <w:szCs w:val="16"/>
          <w:lang w:val="el-GR"/>
        </w:rPr>
        <w:t>0</w:t>
      </w:r>
      <w:r w:rsidRPr="00AA4772">
        <w:rPr>
          <w:sz w:val="16"/>
          <w:szCs w:val="16"/>
          <w:lang w:val="el-GR"/>
        </w:rPr>
        <w:t xml:space="preserve">0.000 στην Ελλάδα είχαν επιλέξει τη νέα αυτή τεχνολογία που είναι διαθέσιμη σε </w:t>
      </w:r>
      <w:r w:rsidR="002B4066">
        <w:rPr>
          <w:sz w:val="16"/>
          <w:szCs w:val="16"/>
          <w:lang w:val="el-GR"/>
        </w:rPr>
        <w:t>8</w:t>
      </w:r>
      <w:r w:rsidR="00F52CD9" w:rsidRPr="00F52CD9">
        <w:rPr>
          <w:sz w:val="16"/>
          <w:szCs w:val="16"/>
          <w:lang w:val="el-GR"/>
        </w:rPr>
        <w:t>0</w:t>
      </w:r>
      <w:r w:rsidRPr="00AA4772">
        <w:rPr>
          <w:sz w:val="16"/>
          <w:szCs w:val="16"/>
          <w:lang w:val="el-GR"/>
        </w:rPr>
        <w:t xml:space="preserve"> χώρες. 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ξεπέρασε τα 200 εκατ. ευρώ. Τον Φεβρουάριο του 2023, η Παπαστράτος ανακοίνωσε νέα, μεγάλη επένδυση ύψους 200 εκατ. ευρώ, η οποία οδ</w:t>
      </w:r>
      <w:r w:rsidR="00927A49">
        <w:rPr>
          <w:sz w:val="16"/>
          <w:szCs w:val="16"/>
          <w:lang w:val="el-GR"/>
        </w:rPr>
        <w:t>ήγησε</w:t>
      </w:r>
      <w:r w:rsidRPr="00AA4772">
        <w:rPr>
          <w:sz w:val="16"/>
          <w:szCs w:val="16"/>
          <w:lang w:val="el-GR"/>
        </w:rPr>
        <w:t xml:space="preserve"> στη δημιουργία 300 νέων θέσεων εργασίας και εν</w:t>
      </w:r>
      <w:r w:rsidR="00927A49">
        <w:rPr>
          <w:sz w:val="16"/>
          <w:szCs w:val="16"/>
          <w:lang w:val="el-GR"/>
        </w:rPr>
        <w:t>ίσχυσε</w:t>
      </w:r>
      <w:r w:rsidRPr="00AA4772">
        <w:rPr>
          <w:sz w:val="16"/>
          <w:szCs w:val="16"/>
          <w:lang w:val="el-GR"/>
        </w:rPr>
        <w:t xml:space="preserve"> το εξαγωγικό έργο της εταιρείας, φτάνοντας σε </w:t>
      </w:r>
      <w:r w:rsidR="002B4066">
        <w:rPr>
          <w:sz w:val="16"/>
          <w:szCs w:val="16"/>
          <w:lang w:val="el-GR"/>
        </w:rPr>
        <w:t>ετήσια</w:t>
      </w:r>
      <w:r w:rsidR="002B4066" w:rsidRPr="00AA4772">
        <w:rPr>
          <w:sz w:val="16"/>
          <w:szCs w:val="16"/>
          <w:lang w:val="el-GR"/>
        </w:rPr>
        <w:t xml:space="preserve"> </w:t>
      </w:r>
      <w:r w:rsidRPr="00AA4772">
        <w:rPr>
          <w:sz w:val="16"/>
          <w:szCs w:val="16"/>
          <w:lang w:val="el-GR"/>
        </w:rPr>
        <w:t xml:space="preserve">αξία εξαγωγών 300 εκατ. ευρώ. </w:t>
      </w:r>
      <w:r w:rsidR="000C0A00">
        <w:rPr>
          <w:sz w:val="16"/>
          <w:szCs w:val="16"/>
          <w:lang w:val="el-GR"/>
        </w:rPr>
        <w:t xml:space="preserve">Με επενδύσεις που </w:t>
      </w:r>
      <w:r w:rsidR="00927A49">
        <w:rPr>
          <w:sz w:val="16"/>
          <w:szCs w:val="16"/>
          <w:lang w:val="el-GR"/>
        </w:rPr>
        <w:t>από</w:t>
      </w:r>
      <w:r w:rsidR="000C0A00">
        <w:rPr>
          <w:sz w:val="16"/>
          <w:szCs w:val="16"/>
          <w:lang w:val="el-GR"/>
        </w:rPr>
        <w:t xml:space="preserve"> το 2017 έχουν ξεπεράσει τα 700 εκατ. ευρώ, η Παπαστράτος </w:t>
      </w:r>
      <w:r w:rsidRPr="00AA4772">
        <w:rPr>
          <w:sz w:val="16"/>
          <w:szCs w:val="16"/>
          <w:lang w:val="el-GR"/>
        </w:rPr>
        <w:t xml:space="preserve">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w:t>
      </w:r>
      <w:r w:rsidRPr="00AA4772">
        <w:rPr>
          <w:sz w:val="16"/>
          <w:szCs w:val="16"/>
        </w:rPr>
        <w:t>Best</w:t>
      </w:r>
      <w:r w:rsidRPr="00AA4772">
        <w:rPr>
          <w:sz w:val="16"/>
          <w:szCs w:val="16"/>
          <w:lang w:val="el-GR"/>
        </w:rPr>
        <w:t xml:space="preserve"> </w:t>
      </w:r>
      <w:r w:rsidRPr="00AA4772">
        <w:rPr>
          <w:sz w:val="16"/>
          <w:szCs w:val="16"/>
        </w:rPr>
        <w:t>Work</w:t>
      </w:r>
      <w:r w:rsidRPr="00AA4772">
        <w:rPr>
          <w:sz w:val="16"/>
          <w:szCs w:val="16"/>
          <w:lang w:val="el-GR"/>
        </w:rPr>
        <w:t xml:space="preserve"> </w:t>
      </w:r>
      <w:r w:rsidRPr="00AA4772">
        <w:rPr>
          <w:sz w:val="16"/>
          <w:szCs w:val="16"/>
        </w:rPr>
        <w:t>Place</w:t>
      </w:r>
      <w:r w:rsidRPr="00AA4772">
        <w:rPr>
          <w:sz w:val="16"/>
          <w:szCs w:val="16"/>
          <w:lang w:val="el-GR"/>
        </w:rPr>
        <w:t xml:space="preserve"> και </w:t>
      </w:r>
      <w:r w:rsidRPr="00AA4772">
        <w:rPr>
          <w:sz w:val="16"/>
          <w:szCs w:val="16"/>
        </w:rPr>
        <w:t>Top</w:t>
      </w:r>
      <w:r w:rsidRPr="00AA4772">
        <w:rPr>
          <w:sz w:val="16"/>
          <w:szCs w:val="16"/>
          <w:lang w:val="el-GR"/>
        </w:rPr>
        <w:t xml:space="preserve"> </w:t>
      </w:r>
      <w:r w:rsidRPr="00AA4772">
        <w:rPr>
          <w:sz w:val="16"/>
          <w:szCs w:val="16"/>
        </w:rPr>
        <w:t>Employer</w:t>
      </w:r>
      <w:r w:rsidRPr="00AA4772">
        <w:rPr>
          <w:sz w:val="16"/>
          <w:szCs w:val="16"/>
          <w:lang w:val="el-GR"/>
        </w:rPr>
        <w:t xml:space="preserve"> και η πιστοποίησή της ως η πρώτη εταιρεία στην Ελλάδα με </w:t>
      </w:r>
      <w:r w:rsidRPr="00AA4772">
        <w:rPr>
          <w:sz w:val="16"/>
          <w:szCs w:val="16"/>
        </w:rPr>
        <w:t>Equal</w:t>
      </w:r>
      <w:r w:rsidRPr="00AA4772">
        <w:rPr>
          <w:sz w:val="16"/>
          <w:szCs w:val="16"/>
          <w:lang w:val="el-GR"/>
        </w:rPr>
        <w:t xml:space="preserve"> </w:t>
      </w:r>
      <w:r w:rsidRPr="00AA4772">
        <w:rPr>
          <w:sz w:val="16"/>
          <w:szCs w:val="16"/>
        </w:rPr>
        <w:t>Salary</w:t>
      </w:r>
      <w:r w:rsidRPr="00AA4772">
        <w:rPr>
          <w:sz w:val="16"/>
          <w:szCs w:val="16"/>
          <w:lang w:val="el-GR"/>
        </w:rPr>
        <w:t xml:space="preserve"> και ως η πρώτη “</w:t>
      </w:r>
      <w:r w:rsidRPr="00AA4772">
        <w:rPr>
          <w:sz w:val="16"/>
          <w:szCs w:val="16"/>
        </w:rPr>
        <w:t>Smoke</w:t>
      </w:r>
      <w:r w:rsidRPr="00AA4772">
        <w:rPr>
          <w:sz w:val="16"/>
          <w:szCs w:val="16"/>
          <w:lang w:val="el-GR"/>
        </w:rPr>
        <w:t>-</w:t>
      </w:r>
      <w:r w:rsidRPr="00AA4772">
        <w:rPr>
          <w:sz w:val="16"/>
          <w:szCs w:val="16"/>
        </w:rPr>
        <w:t>Free</w:t>
      </w:r>
      <w:r w:rsidRPr="00AA4772">
        <w:rPr>
          <w:sz w:val="16"/>
          <w:szCs w:val="16"/>
          <w:lang w:val="el-GR"/>
        </w:rPr>
        <w:t xml:space="preserv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r w:rsidR="001561C4">
        <w:fldChar w:fldCharType="begin"/>
      </w:r>
      <w:r w:rsidR="001561C4">
        <w:instrText>HYPERLINK</w:instrText>
      </w:r>
      <w:r w:rsidR="001561C4" w:rsidRPr="00A74B89">
        <w:rPr>
          <w:lang w:val="el-GR"/>
        </w:rPr>
        <w:instrText xml:space="preserve"> "</w:instrText>
      </w:r>
      <w:r w:rsidR="001561C4">
        <w:instrText>http</w:instrText>
      </w:r>
      <w:r w:rsidR="001561C4" w:rsidRPr="00A74B89">
        <w:rPr>
          <w:lang w:val="el-GR"/>
        </w:rPr>
        <w:instrText>://</w:instrText>
      </w:r>
      <w:r w:rsidR="001561C4">
        <w:instrText>www</w:instrText>
      </w:r>
      <w:r w:rsidR="001561C4" w:rsidRPr="00A74B89">
        <w:rPr>
          <w:lang w:val="el-GR"/>
        </w:rPr>
        <w:instrText>.</w:instrText>
      </w:r>
      <w:r w:rsidR="001561C4">
        <w:instrText>papastratosmazi</w:instrText>
      </w:r>
      <w:r w:rsidR="001561C4" w:rsidRPr="00A74B89">
        <w:rPr>
          <w:lang w:val="el-GR"/>
        </w:rPr>
        <w:instrText>.</w:instrText>
      </w:r>
      <w:r w:rsidR="001561C4">
        <w:instrText>gr</w:instrText>
      </w:r>
      <w:r w:rsidR="001561C4" w:rsidRPr="00A74B89">
        <w:rPr>
          <w:lang w:val="el-GR"/>
        </w:rPr>
        <w:instrText>/" \</w:instrText>
      </w:r>
      <w:r w:rsidR="001561C4">
        <w:instrText>t</w:instrText>
      </w:r>
      <w:r w:rsidR="001561C4" w:rsidRPr="00A74B89">
        <w:rPr>
          <w:lang w:val="el-GR"/>
        </w:rPr>
        <w:instrText xml:space="preserve"> "_</w:instrText>
      </w:r>
      <w:r w:rsidR="001561C4">
        <w:instrText>blank</w:instrText>
      </w:r>
      <w:r w:rsidR="001561C4" w:rsidRPr="00A74B89">
        <w:rPr>
          <w:lang w:val="el-GR"/>
        </w:rPr>
        <w:instrText>"</w:instrText>
      </w:r>
      <w:r w:rsidR="001561C4">
        <w:fldChar w:fldCharType="separate"/>
      </w:r>
      <w:r w:rsidRPr="00AA4772">
        <w:rPr>
          <w:rStyle w:val="Hyperlink"/>
          <w:sz w:val="16"/>
          <w:szCs w:val="16"/>
        </w:rPr>
        <w:t>www</w:t>
      </w:r>
      <w:r w:rsidRPr="00AA4772">
        <w:rPr>
          <w:rStyle w:val="Hyperlink"/>
          <w:sz w:val="16"/>
          <w:szCs w:val="16"/>
          <w:lang w:val="el-GR"/>
        </w:rPr>
        <w:t>.</w:t>
      </w:r>
      <w:proofErr w:type="spellStart"/>
      <w:r w:rsidRPr="00AA4772">
        <w:rPr>
          <w:rStyle w:val="Hyperlink"/>
          <w:sz w:val="16"/>
          <w:szCs w:val="16"/>
        </w:rPr>
        <w:t>papastratosmazi</w:t>
      </w:r>
      <w:proofErr w:type="spellEnd"/>
      <w:r w:rsidRPr="00AA4772">
        <w:rPr>
          <w:rStyle w:val="Hyperlink"/>
          <w:sz w:val="16"/>
          <w:szCs w:val="16"/>
          <w:lang w:val="el-GR"/>
        </w:rPr>
        <w:t>.</w:t>
      </w:r>
      <w:r w:rsidRPr="00AA4772">
        <w:rPr>
          <w:rStyle w:val="Hyperlink"/>
          <w:sz w:val="16"/>
          <w:szCs w:val="16"/>
        </w:rPr>
        <w:t>gr</w:t>
      </w:r>
      <w:r w:rsidR="001561C4">
        <w:rPr>
          <w:rStyle w:val="Hyperlink"/>
          <w:sz w:val="16"/>
          <w:szCs w:val="16"/>
        </w:rPr>
        <w:fldChar w:fldCharType="end"/>
      </w:r>
      <w:r w:rsidRPr="00AA4772">
        <w:rPr>
          <w:sz w:val="16"/>
          <w:szCs w:val="16"/>
          <w:lang w:val="el-GR"/>
        </w:rPr>
        <w:t>.</w:t>
      </w:r>
      <w:r w:rsidRPr="00AA4772">
        <w:rPr>
          <w:sz w:val="16"/>
          <w:szCs w:val="16"/>
        </w:rPr>
        <w:t> </w:t>
      </w:r>
    </w:p>
    <w:p w14:paraId="3ECAF58F" w14:textId="13099867" w:rsidR="00922D60" w:rsidRPr="00603C8B" w:rsidRDefault="00100806" w:rsidP="003B6B12">
      <w:pPr>
        <w:suppressAutoHyphens/>
        <w:spacing w:after="0" w:line="240" w:lineRule="auto"/>
        <w:contextualSpacing/>
        <w:jc w:val="both"/>
        <w:rPr>
          <w:lang w:val="el-GR"/>
        </w:rPr>
      </w:pPr>
      <w:r w:rsidRPr="00AA4772">
        <w:rPr>
          <w:rFonts w:cstheme="minorHAnsi"/>
          <w:sz w:val="16"/>
          <w:szCs w:val="16"/>
          <w:lang w:val="el-GR"/>
        </w:rPr>
        <w:t>Για επικοινωνία με την εταιρεία: Κατερίνα Χατζοπούλου, Διευθύντρια Επικοινωνίας και Δημοσίων Σχέσεων, Παπαστράτος, τηλ. 210 419 3000</w:t>
      </w:r>
      <w:r w:rsidRPr="00AA4772">
        <w:rPr>
          <w:rFonts w:eastAsia="SimSun" w:cstheme="minorHAnsi"/>
          <w:i/>
          <w:sz w:val="16"/>
          <w:szCs w:val="16"/>
          <w:lang w:val="el-GR" w:eastAsia="ar-SA"/>
        </w:rPr>
        <w:t xml:space="preserve"> </w:t>
      </w:r>
      <w:r w:rsidRPr="00AA4772">
        <w:rPr>
          <w:rFonts w:eastAsia="SimSun" w:cstheme="minorHAnsi"/>
          <w:color w:val="0000FF"/>
          <w:sz w:val="16"/>
          <w:szCs w:val="16"/>
          <w:u w:val="single"/>
          <w:lang w:eastAsia="ar-SA"/>
        </w:rPr>
        <w:t>Katerina</w:t>
      </w:r>
      <w:r w:rsidRPr="00AA4772">
        <w:rPr>
          <w:rFonts w:eastAsia="SimSun" w:cstheme="minorHAnsi"/>
          <w:color w:val="0000FF"/>
          <w:sz w:val="16"/>
          <w:szCs w:val="16"/>
          <w:u w:val="single"/>
          <w:lang w:val="el-GR" w:eastAsia="ar-SA"/>
        </w:rPr>
        <w:t>.</w:t>
      </w:r>
      <w:r w:rsidRPr="00AA4772">
        <w:rPr>
          <w:rFonts w:eastAsia="SimSun" w:cstheme="minorHAnsi"/>
          <w:color w:val="0000FF"/>
          <w:sz w:val="16"/>
          <w:szCs w:val="16"/>
          <w:u w:val="single"/>
          <w:lang w:eastAsia="ar-SA"/>
        </w:rPr>
        <w:t>Chatzopoulou</w:t>
      </w:r>
      <w:r w:rsidRPr="00AA4772">
        <w:rPr>
          <w:rFonts w:eastAsia="SimSun" w:cstheme="minorHAnsi"/>
          <w:color w:val="0000FF"/>
          <w:sz w:val="16"/>
          <w:szCs w:val="16"/>
          <w:u w:val="single"/>
          <w:lang w:val="el-GR" w:eastAsia="ar-SA"/>
        </w:rPr>
        <w:t>@</w:t>
      </w:r>
      <w:proofErr w:type="spellStart"/>
      <w:r w:rsidRPr="00AA4772">
        <w:rPr>
          <w:rFonts w:eastAsia="SimSun" w:cstheme="minorHAnsi"/>
          <w:color w:val="0000FF"/>
          <w:sz w:val="16"/>
          <w:szCs w:val="16"/>
          <w:u w:val="single"/>
          <w:lang w:eastAsia="ar-SA"/>
        </w:rPr>
        <w:t>pmi</w:t>
      </w:r>
      <w:proofErr w:type="spellEnd"/>
      <w:r w:rsidRPr="00AA4772">
        <w:rPr>
          <w:rFonts w:eastAsia="SimSun" w:cstheme="minorHAnsi"/>
          <w:color w:val="0000FF"/>
          <w:sz w:val="16"/>
          <w:szCs w:val="16"/>
          <w:u w:val="single"/>
          <w:lang w:val="el-GR" w:eastAsia="ar-SA"/>
        </w:rPr>
        <w:t>.</w:t>
      </w:r>
      <w:r w:rsidRPr="00AA4772">
        <w:rPr>
          <w:rFonts w:eastAsia="SimSun" w:cstheme="minorHAnsi"/>
          <w:color w:val="0000FF"/>
          <w:sz w:val="16"/>
          <w:szCs w:val="16"/>
          <w:u w:val="single"/>
          <w:lang w:eastAsia="ar-SA"/>
        </w:rPr>
        <w:t>com</w:t>
      </w:r>
      <w:r w:rsidRPr="00AA4772">
        <w:rPr>
          <w:rFonts w:eastAsia="SimSun" w:cstheme="minorHAnsi"/>
          <w:sz w:val="16"/>
          <w:szCs w:val="16"/>
          <w:lang w:val="el-GR" w:eastAsia="ar-SA"/>
        </w:rPr>
        <w:t xml:space="preserve">, </w:t>
      </w:r>
      <w:r w:rsidRPr="00AA4772">
        <w:rPr>
          <w:rFonts w:eastAsia="SimSun" w:cstheme="minorHAnsi"/>
          <w:i/>
          <w:sz w:val="16"/>
          <w:szCs w:val="16"/>
          <w:lang w:val="el-GR" w:eastAsia="ar-SA"/>
        </w:rPr>
        <w:t xml:space="preserve"> </w:t>
      </w:r>
      <w:r w:rsidRPr="00AA4772">
        <w:rPr>
          <w:rFonts w:cstheme="minorHAnsi"/>
          <w:sz w:val="16"/>
          <w:szCs w:val="16"/>
          <w:lang w:val="el-GR"/>
        </w:rPr>
        <w:t xml:space="preserve">Άκης Κελέσης, </w:t>
      </w:r>
      <w:r w:rsidRPr="00AA4772">
        <w:rPr>
          <w:rFonts w:cstheme="minorHAnsi"/>
          <w:sz w:val="16"/>
          <w:szCs w:val="16"/>
        </w:rPr>
        <w:t>Account</w:t>
      </w:r>
      <w:r w:rsidRPr="00AA4772">
        <w:rPr>
          <w:rFonts w:cstheme="minorHAnsi"/>
          <w:sz w:val="16"/>
          <w:szCs w:val="16"/>
          <w:lang w:val="el-GR"/>
        </w:rPr>
        <w:t xml:space="preserve"> </w:t>
      </w:r>
      <w:r w:rsidRPr="00AA4772">
        <w:rPr>
          <w:rFonts w:cstheme="minorHAnsi"/>
          <w:sz w:val="16"/>
          <w:szCs w:val="16"/>
        </w:rPr>
        <w:t>Director</w:t>
      </w:r>
      <w:r w:rsidRPr="00AA4772">
        <w:rPr>
          <w:rFonts w:cstheme="minorHAnsi"/>
          <w:sz w:val="16"/>
          <w:szCs w:val="16"/>
          <w:lang w:val="el-GR"/>
        </w:rPr>
        <w:t xml:space="preserve"> αία </w:t>
      </w:r>
      <w:r w:rsidRPr="00AA4772">
        <w:rPr>
          <w:rFonts w:cstheme="minorHAnsi"/>
          <w:sz w:val="16"/>
          <w:szCs w:val="16"/>
        </w:rPr>
        <w:t>relate</w:t>
      </w:r>
      <w:r w:rsidRPr="00AA4772">
        <w:rPr>
          <w:rFonts w:cstheme="minorHAnsi"/>
          <w:sz w:val="16"/>
          <w:szCs w:val="16"/>
          <w:lang w:val="el-GR"/>
        </w:rPr>
        <w:t>, τηλ. 210 7418935</w:t>
      </w:r>
      <w:r w:rsidRPr="00AA4772">
        <w:rPr>
          <w:rFonts w:eastAsia="SimSun" w:cstheme="minorHAnsi"/>
          <w:sz w:val="16"/>
          <w:szCs w:val="16"/>
          <w:lang w:val="el-GR" w:eastAsia="ar-SA"/>
        </w:rPr>
        <w:t xml:space="preserve">, </w:t>
      </w:r>
      <w:hyperlink r:id="rId9" w:history="1">
        <w:r w:rsidRPr="00AA4772">
          <w:rPr>
            <w:rStyle w:val="Hyperlink"/>
            <w:rFonts w:eastAsia="SimSun" w:cstheme="minorHAnsi"/>
            <w:sz w:val="16"/>
            <w:szCs w:val="16"/>
            <w:lang w:eastAsia="ar-SA"/>
          </w:rPr>
          <w:t>kelesis</w:t>
        </w:r>
        <w:r w:rsidRPr="00AA4772">
          <w:rPr>
            <w:rStyle w:val="Hyperlink"/>
            <w:rFonts w:eastAsia="SimSun" w:cstheme="minorHAnsi"/>
            <w:sz w:val="16"/>
            <w:szCs w:val="16"/>
            <w:lang w:val="el-GR" w:eastAsia="ar-SA"/>
          </w:rPr>
          <w:t>@</w:t>
        </w:r>
        <w:r w:rsidRPr="00AA4772">
          <w:rPr>
            <w:rStyle w:val="Hyperlink"/>
            <w:rFonts w:eastAsia="SimSun" w:cstheme="minorHAnsi"/>
            <w:sz w:val="16"/>
            <w:szCs w:val="16"/>
            <w:lang w:eastAsia="ar-SA"/>
          </w:rPr>
          <w:t>aea</w:t>
        </w:r>
        <w:r w:rsidRPr="00AA4772">
          <w:rPr>
            <w:rStyle w:val="Hyperlink"/>
            <w:rFonts w:eastAsia="SimSun" w:cstheme="minorHAnsi"/>
            <w:sz w:val="16"/>
            <w:szCs w:val="16"/>
            <w:lang w:val="el-GR" w:eastAsia="ar-SA"/>
          </w:rPr>
          <w:t>.</w:t>
        </w:r>
        <w:r w:rsidRPr="00AA4772">
          <w:rPr>
            <w:rStyle w:val="Hyperlink"/>
            <w:rFonts w:eastAsia="SimSun" w:cstheme="minorHAnsi"/>
            <w:sz w:val="16"/>
            <w:szCs w:val="16"/>
            <w:lang w:eastAsia="ar-SA"/>
          </w:rPr>
          <w:t>gr</w:t>
        </w:r>
      </w:hyperlink>
    </w:p>
    <w:sectPr w:rsidR="00922D60" w:rsidRPr="00603C8B" w:rsidSect="008D71BF">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E2AB8" w14:textId="77777777" w:rsidR="00260884" w:rsidRDefault="00260884" w:rsidP="00CE5302">
      <w:pPr>
        <w:spacing w:after="0" w:line="240" w:lineRule="auto"/>
      </w:pPr>
      <w:r>
        <w:separator/>
      </w:r>
    </w:p>
  </w:endnote>
  <w:endnote w:type="continuationSeparator" w:id="0">
    <w:p w14:paraId="4DD06BAA" w14:textId="77777777" w:rsidR="00260884" w:rsidRDefault="00260884" w:rsidP="00CE5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8C311" w14:textId="77777777" w:rsidR="00260884" w:rsidRDefault="00260884" w:rsidP="00CE5302">
      <w:pPr>
        <w:spacing w:after="0" w:line="240" w:lineRule="auto"/>
      </w:pPr>
      <w:r>
        <w:separator/>
      </w:r>
    </w:p>
  </w:footnote>
  <w:footnote w:type="continuationSeparator" w:id="0">
    <w:p w14:paraId="51210744" w14:textId="77777777" w:rsidR="00260884" w:rsidRDefault="00260884" w:rsidP="00CE53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A2B5D"/>
    <w:multiLevelType w:val="hybridMultilevel"/>
    <w:tmpl w:val="3020A5B8"/>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 w15:restartNumberingAfterBreak="0">
    <w:nsid w:val="283F3ED8"/>
    <w:multiLevelType w:val="hybridMultilevel"/>
    <w:tmpl w:val="67104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A119AB"/>
    <w:multiLevelType w:val="hybridMultilevel"/>
    <w:tmpl w:val="2488B6E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 w15:restartNumberingAfterBreak="0">
    <w:nsid w:val="473037CD"/>
    <w:multiLevelType w:val="hybridMultilevel"/>
    <w:tmpl w:val="C12A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435789"/>
    <w:multiLevelType w:val="hybridMultilevel"/>
    <w:tmpl w:val="4FB0A43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5" w15:restartNumberingAfterBreak="0">
    <w:nsid w:val="57BE6D07"/>
    <w:multiLevelType w:val="hybridMultilevel"/>
    <w:tmpl w:val="C9ECF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146772"/>
    <w:multiLevelType w:val="hybridMultilevel"/>
    <w:tmpl w:val="850ED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3326296">
    <w:abstractNumId w:val="3"/>
  </w:num>
  <w:num w:numId="2" w16cid:durableId="1777014803">
    <w:abstractNumId w:val="1"/>
  </w:num>
  <w:num w:numId="3" w16cid:durableId="1410470054">
    <w:abstractNumId w:val="4"/>
  </w:num>
  <w:num w:numId="4" w16cid:durableId="2079280264">
    <w:abstractNumId w:val="2"/>
  </w:num>
  <w:num w:numId="5" w16cid:durableId="1454249581">
    <w:abstractNumId w:val="0"/>
  </w:num>
  <w:num w:numId="6" w16cid:durableId="107162193">
    <w:abstractNumId w:val="5"/>
  </w:num>
  <w:num w:numId="7" w16cid:durableId="2248727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B"/>
    <w:rsid w:val="00000B36"/>
    <w:rsid w:val="000055A0"/>
    <w:rsid w:val="000062DD"/>
    <w:rsid w:val="00017A45"/>
    <w:rsid w:val="00020133"/>
    <w:rsid w:val="000319D8"/>
    <w:rsid w:val="00035439"/>
    <w:rsid w:val="000410D8"/>
    <w:rsid w:val="00044AED"/>
    <w:rsid w:val="00050E3F"/>
    <w:rsid w:val="00067626"/>
    <w:rsid w:val="00070F7C"/>
    <w:rsid w:val="000751C8"/>
    <w:rsid w:val="000A5D26"/>
    <w:rsid w:val="000B08E7"/>
    <w:rsid w:val="000B14EB"/>
    <w:rsid w:val="000C0A00"/>
    <w:rsid w:val="000D6258"/>
    <w:rsid w:val="00100806"/>
    <w:rsid w:val="00105341"/>
    <w:rsid w:val="00106BA8"/>
    <w:rsid w:val="001366A3"/>
    <w:rsid w:val="00143A9E"/>
    <w:rsid w:val="0015512F"/>
    <w:rsid w:val="00155C76"/>
    <w:rsid w:val="00180FAC"/>
    <w:rsid w:val="0018162C"/>
    <w:rsid w:val="00196F71"/>
    <w:rsid w:val="001D42A3"/>
    <w:rsid w:val="001E0031"/>
    <w:rsid w:val="001E0096"/>
    <w:rsid w:val="001E4403"/>
    <w:rsid w:val="001E5EDC"/>
    <w:rsid w:val="001E6ECD"/>
    <w:rsid w:val="001F4C92"/>
    <w:rsid w:val="001F6D4B"/>
    <w:rsid w:val="0021199B"/>
    <w:rsid w:val="0022469B"/>
    <w:rsid w:val="0022620B"/>
    <w:rsid w:val="002321F9"/>
    <w:rsid w:val="002337FD"/>
    <w:rsid w:val="00244B7B"/>
    <w:rsid w:val="00245743"/>
    <w:rsid w:val="002537E9"/>
    <w:rsid w:val="00254385"/>
    <w:rsid w:val="00260884"/>
    <w:rsid w:val="002668CD"/>
    <w:rsid w:val="00270FE6"/>
    <w:rsid w:val="00271BE9"/>
    <w:rsid w:val="0027309A"/>
    <w:rsid w:val="00282215"/>
    <w:rsid w:val="00283F2D"/>
    <w:rsid w:val="00291BD6"/>
    <w:rsid w:val="002A11F4"/>
    <w:rsid w:val="002A3B73"/>
    <w:rsid w:val="002A4983"/>
    <w:rsid w:val="002A665C"/>
    <w:rsid w:val="002B400A"/>
    <w:rsid w:val="002B4066"/>
    <w:rsid w:val="002C235D"/>
    <w:rsid w:val="002C6B23"/>
    <w:rsid w:val="002F50BE"/>
    <w:rsid w:val="002F53FC"/>
    <w:rsid w:val="003063FE"/>
    <w:rsid w:val="003328E0"/>
    <w:rsid w:val="00343E18"/>
    <w:rsid w:val="00353110"/>
    <w:rsid w:val="00353E34"/>
    <w:rsid w:val="003601C4"/>
    <w:rsid w:val="0036066D"/>
    <w:rsid w:val="00386FCE"/>
    <w:rsid w:val="00390886"/>
    <w:rsid w:val="00390D38"/>
    <w:rsid w:val="003930FD"/>
    <w:rsid w:val="003A0E4C"/>
    <w:rsid w:val="003A7B88"/>
    <w:rsid w:val="003B333A"/>
    <w:rsid w:val="003B3FA1"/>
    <w:rsid w:val="003B6B12"/>
    <w:rsid w:val="003C0ABB"/>
    <w:rsid w:val="003C601C"/>
    <w:rsid w:val="003D35E5"/>
    <w:rsid w:val="003D42FB"/>
    <w:rsid w:val="003D44B2"/>
    <w:rsid w:val="003D4C07"/>
    <w:rsid w:val="003F1C9E"/>
    <w:rsid w:val="0040054E"/>
    <w:rsid w:val="00401612"/>
    <w:rsid w:val="00403644"/>
    <w:rsid w:val="00406A81"/>
    <w:rsid w:val="00406C6E"/>
    <w:rsid w:val="00432F05"/>
    <w:rsid w:val="00433FC1"/>
    <w:rsid w:val="00435D1D"/>
    <w:rsid w:val="0045158C"/>
    <w:rsid w:val="004733F9"/>
    <w:rsid w:val="00473919"/>
    <w:rsid w:val="00493033"/>
    <w:rsid w:val="004A70DE"/>
    <w:rsid w:val="004C497C"/>
    <w:rsid w:val="004C7FBC"/>
    <w:rsid w:val="004E26E2"/>
    <w:rsid w:val="004E3595"/>
    <w:rsid w:val="004E7E24"/>
    <w:rsid w:val="004F2067"/>
    <w:rsid w:val="0050168E"/>
    <w:rsid w:val="00503D85"/>
    <w:rsid w:val="00521628"/>
    <w:rsid w:val="005237E5"/>
    <w:rsid w:val="00531967"/>
    <w:rsid w:val="00533231"/>
    <w:rsid w:val="0054044C"/>
    <w:rsid w:val="00541F0D"/>
    <w:rsid w:val="0055420D"/>
    <w:rsid w:val="00555091"/>
    <w:rsid w:val="00556035"/>
    <w:rsid w:val="00566343"/>
    <w:rsid w:val="005666FE"/>
    <w:rsid w:val="00567FAA"/>
    <w:rsid w:val="00581355"/>
    <w:rsid w:val="005817D8"/>
    <w:rsid w:val="005927DD"/>
    <w:rsid w:val="005A608B"/>
    <w:rsid w:val="005B0C82"/>
    <w:rsid w:val="005D3045"/>
    <w:rsid w:val="005E320A"/>
    <w:rsid w:val="005E6E9F"/>
    <w:rsid w:val="005F5A1C"/>
    <w:rsid w:val="006023DF"/>
    <w:rsid w:val="00603C8B"/>
    <w:rsid w:val="00604111"/>
    <w:rsid w:val="0061045C"/>
    <w:rsid w:val="00610B99"/>
    <w:rsid w:val="0062296A"/>
    <w:rsid w:val="0062360C"/>
    <w:rsid w:val="00625300"/>
    <w:rsid w:val="00626D4B"/>
    <w:rsid w:val="006277B6"/>
    <w:rsid w:val="00633FF3"/>
    <w:rsid w:val="006448B2"/>
    <w:rsid w:val="006777DC"/>
    <w:rsid w:val="00682B78"/>
    <w:rsid w:val="00683827"/>
    <w:rsid w:val="0069154B"/>
    <w:rsid w:val="00696BC3"/>
    <w:rsid w:val="006975D0"/>
    <w:rsid w:val="00697E54"/>
    <w:rsid w:val="006A0D78"/>
    <w:rsid w:val="006A5E64"/>
    <w:rsid w:val="006B53D1"/>
    <w:rsid w:val="006C32AE"/>
    <w:rsid w:val="006C360F"/>
    <w:rsid w:val="006C743B"/>
    <w:rsid w:val="006D624A"/>
    <w:rsid w:val="006D7A75"/>
    <w:rsid w:val="006E0FC3"/>
    <w:rsid w:val="006E41DB"/>
    <w:rsid w:val="006E7C43"/>
    <w:rsid w:val="006F303C"/>
    <w:rsid w:val="0070117C"/>
    <w:rsid w:val="00703F3F"/>
    <w:rsid w:val="00714D4B"/>
    <w:rsid w:val="00717C84"/>
    <w:rsid w:val="007542B1"/>
    <w:rsid w:val="00760815"/>
    <w:rsid w:val="00761A3F"/>
    <w:rsid w:val="007662A6"/>
    <w:rsid w:val="00772DDA"/>
    <w:rsid w:val="00774D1A"/>
    <w:rsid w:val="007807C2"/>
    <w:rsid w:val="00780B60"/>
    <w:rsid w:val="00783B1D"/>
    <w:rsid w:val="0078464A"/>
    <w:rsid w:val="00794F1B"/>
    <w:rsid w:val="007A2540"/>
    <w:rsid w:val="007A33E8"/>
    <w:rsid w:val="007B31E3"/>
    <w:rsid w:val="007C28E2"/>
    <w:rsid w:val="007C3128"/>
    <w:rsid w:val="007C3FB9"/>
    <w:rsid w:val="007C69B9"/>
    <w:rsid w:val="007F1E65"/>
    <w:rsid w:val="00807D3F"/>
    <w:rsid w:val="008344A1"/>
    <w:rsid w:val="00844F58"/>
    <w:rsid w:val="0085327A"/>
    <w:rsid w:val="008667D9"/>
    <w:rsid w:val="00867835"/>
    <w:rsid w:val="00882CB6"/>
    <w:rsid w:val="00884149"/>
    <w:rsid w:val="008876EE"/>
    <w:rsid w:val="00891EF3"/>
    <w:rsid w:val="008A36F2"/>
    <w:rsid w:val="008C0D1F"/>
    <w:rsid w:val="008D645D"/>
    <w:rsid w:val="008D71BF"/>
    <w:rsid w:val="00911FD6"/>
    <w:rsid w:val="00922D60"/>
    <w:rsid w:val="00924A8B"/>
    <w:rsid w:val="00924E5D"/>
    <w:rsid w:val="00927A49"/>
    <w:rsid w:val="009361B7"/>
    <w:rsid w:val="009403A7"/>
    <w:rsid w:val="009516D0"/>
    <w:rsid w:val="009531ED"/>
    <w:rsid w:val="009772BD"/>
    <w:rsid w:val="00981831"/>
    <w:rsid w:val="00985AF0"/>
    <w:rsid w:val="009A75B3"/>
    <w:rsid w:val="009B23D8"/>
    <w:rsid w:val="009B273D"/>
    <w:rsid w:val="009B4E8D"/>
    <w:rsid w:val="009B714D"/>
    <w:rsid w:val="009B7437"/>
    <w:rsid w:val="009C2403"/>
    <w:rsid w:val="009C7CFC"/>
    <w:rsid w:val="009D0C73"/>
    <w:rsid w:val="009D5354"/>
    <w:rsid w:val="009E0F1F"/>
    <w:rsid w:val="00A0247E"/>
    <w:rsid w:val="00A11DA7"/>
    <w:rsid w:val="00A21A3C"/>
    <w:rsid w:val="00A24C52"/>
    <w:rsid w:val="00A279C3"/>
    <w:rsid w:val="00A32B6A"/>
    <w:rsid w:val="00A32F49"/>
    <w:rsid w:val="00A428DE"/>
    <w:rsid w:val="00A46304"/>
    <w:rsid w:val="00A72AEC"/>
    <w:rsid w:val="00A74B89"/>
    <w:rsid w:val="00A7560B"/>
    <w:rsid w:val="00A94100"/>
    <w:rsid w:val="00AA4772"/>
    <w:rsid w:val="00AA772F"/>
    <w:rsid w:val="00AA7B9D"/>
    <w:rsid w:val="00AB26F3"/>
    <w:rsid w:val="00AB6CE3"/>
    <w:rsid w:val="00AB6F6E"/>
    <w:rsid w:val="00AC0D31"/>
    <w:rsid w:val="00AC733B"/>
    <w:rsid w:val="00AD516D"/>
    <w:rsid w:val="00AF737C"/>
    <w:rsid w:val="00B02D2C"/>
    <w:rsid w:val="00B10262"/>
    <w:rsid w:val="00B13C37"/>
    <w:rsid w:val="00B15060"/>
    <w:rsid w:val="00B150C8"/>
    <w:rsid w:val="00B372DE"/>
    <w:rsid w:val="00B4126C"/>
    <w:rsid w:val="00B56A37"/>
    <w:rsid w:val="00B7729C"/>
    <w:rsid w:val="00B81003"/>
    <w:rsid w:val="00B96698"/>
    <w:rsid w:val="00BA0708"/>
    <w:rsid w:val="00BA45C1"/>
    <w:rsid w:val="00BB6E5E"/>
    <w:rsid w:val="00BC2800"/>
    <w:rsid w:val="00BD238E"/>
    <w:rsid w:val="00BE0D23"/>
    <w:rsid w:val="00BE5436"/>
    <w:rsid w:val="00BE7020"/>
    <w:rsid w:val="00BF3811"/>
    <w:rsid w:val="00BF464B"/>
    <w:rsid w:val="00C03245"/>
    <w:rsid w:val="00C06D08"/>
    <w:rsid w:val="00C10662"/>
    <w:rsid w:val="00C22D45"/>
    <w:rsid w:val="00C23502"/>
    <w:rsid w:val="00C24812"/>
    <w:rsid w:val="00C47B20"/>
    <w:rsid w:val="00C5558A"/>
    <w:rsid w:val="00C6362D"/>
    <w:rsid w:val="00C73977"/>
    <w:rsid w:val="00C807E7"/>
    <w:rsid w:val="00C82E7B"/>
    <w:rsid w:val="00CB4AA0"/>
    <w:rsid w:val="00CD2183"/>
    <w:rsid w:val="00CD4370"/>
    <w:rsid w:val="00CD6818"/>
    <w:rsid w:val="00CE4CC2"/>
    <w:rsid w:val="00CE5302"/>
    <w:rsid w:val="00CE72CD"/>
    <w:rsid w:val="00D116A5"/>
    <w:rsid w:val="00D1192B"/>
    <w:rsid w:val="00D11AB9"/>
    <w:rsid w:val="00D17771"/>
    <w:rsid w:val="00D25596"/>
    <w:rsid w:val="00D305B9"/>
    <w:rsid w:val="00D30E5A"/>
    <w:rsid w:val="00D32C16"/>
    <w:rsid w:val="00D36295"/>
    <w:rsid w:val="00D4016B"/>
    <w:rsid w:val="00D40D07"/>
    <w:rsid w:val="00D452BF"/>
    <w:rsid w:val="00D5357C"/>
    <w:rsid w:val="00D602E5"/>
    <w:rsid w:val="00D609FF"/>
    <w:rsid w:val="00D70D61"/>
    <w:rsid w:val="00D72B16"/>
    <w:rsid w:val="00D7485E"/>
    <w:rsid w:val="00D75A70"/>
    <w:rsid w:val="00D92773"/>
    <w:rsid w:val="00DA0906"/>
    <w:rsid w:val="00DA13E3"/>
    <w:rsid w:val="00DA6FEC"/>
    <w:rsid w:val="00DA71BA"/>
    <w:rsid w:val="00DB6D67"/>
    <w:rsid w:val="00DC0059"/>
    <w:rsid w:val="00DC6B9C"/>
    <w:rsid w:val="00DE2697"/>
    <w:rsid w:val="00DF16EE"/>
    <w:rsid w:val="00DF23BB"/>
    <w:rsid w:val="00DF6116"/>
    <w:rsid w:val="00DF627D"/>
    <w:rsid w:val="00E00081"/>
    <w:rsid w:val="00E02603"/>
    <w:rsid w:val="00E03289"/>
    <w:rsid w:val="00E109B1"/>
    <w:rsid w:val="00E12BD7"/>
    <w:rsid w:val="00E1664D"/>
    <w:rsid w:val="00E17492"/>
    <w:rsid w:val="00E21A6E"/>
    <w:rsid w:val="00E32F99"/>
    <w:rsid w:val="00E3763F"/>
    <w:rsid w:val="00E43C00"/>
    <w:rsid w:val="00E64119"/>
    <w:rsid w:val="00E81DA6"/>
    <w:rsid w:val="00E858EB"/>
    <w:rsid w:val="00E90948"/>
    <w:rsid w:val="00E91914"/>
    <w:rsid w:val="00E928E3"/>
    <w:rsid w:val="00E94CF7"/>
    <w:rsid w:val="00E94E79"/>
    <w:rsid w:val="00E964FE"/>
    <w:rsid w:val="00EA1180"/>
    <w:rsid w:val="00EA5277"/>
    <w:rsid w:val="00EA52A2"/>
    <w:rsid w:val="00EA6CD2"/>
    <w:rsid w:val="00EB22F9"/>
    <w:rsid w:val="00EB7EC0"/>
    <w:rsid w:val="00EC58CB"/>
    <w:rsid w:val="00EE67D2"/>
    <w:rsid w:val="00F00A2B"/>
    <w:rsid w:val="00F05FB2"/>
    <w:rsid w:val="00F17519"/>
    <w:rsid w:val="00F1754C"/>
    <w:rsid w:val="00F2146E"/>
    <w:rsid w:val="00F23DB8"/>
    <w:rsid w:val="00F30F2B"/>
    <w:rsid w:val="00F315AE"/>
    <w:rsid w:val="00F365F3"/>
    <w:rsid w:val="00F4024D"/>
    <w:rsid w:val="00F520A1"/>
    <w:rsid w:val="00F52CD9"/>
    <w:rsid w:val="00F53A27"/>
    <w:rsid w:val="00F56649"/>
    <w:rsid w:val="00F56925"/>
    <w:rsid w:val="00F62CBA"/>
    <w:rsid w:val="00F70C2E"/>
    <w:rsid w:val="00F725FE"/>
    <w:rsid w:val="00F83318"/>
    <w:rsid w:val="00F84911"/>
    <w:rsid w:val="00F91A89"/>
    <w:rsid w:val="00F9336A"/>
    <w:rsid w:val="00FA1EED"/>
    <w:rsid w:val="00FA5121"/>
    <w:rsid w:val="00FA63DA"/>
    <w:rsid w:val="00FA73CF"/>
    <w:rsid w:val="00FD2FCD"/>
    <w:rsid w:val="00FD4C87"/>
    <w:rsid w:val="00FE1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3CB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3C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603C8B"/>
    <w:rPr>
      <w:color w:val="0000FF"/>
      <w:u w:val="single"/>
    </w:rPr>
  </w:style>
  <w:style w:type="character" w:styleId="CommentReference">
    <w:name w:val="annotation reference"/>
    <w:basedOn w:val="DefaultParagraphFont"/>
    <w:uiPriority w:val="99"/>
    <w:semiHidden/>
    <w:unhideWhenUsed/>
    <w:rsid w:val="00AB6CE3"/>
    <w:rPr>
      <w:sz w:val="16"/>
      <w:szCs w:val="16"/>
    </w:rPr>
  </w:style>
  <w:style w:type="paragraph" w:styleId="CommentText">
    <w:name w:val="annotation text"/>
    <w:basedOn w:val="Normal"/>
    <w:link w:val="CommentTextChar"/>
    <w:uiPriority w:val="99"/>
    <w:unhideWhenUsed/>
    <w:rsid w:val="00AB6CE3"/>
    <w:pPr>
      <w:spacing w:line="240" w:lineRule="auto"/>
    </w:pPr>
    <w:rPr>
      <w:sz w:val="20"/>
      <w:szCs w:val="20"/>
    </w:rPr>
  </w:style>
  <w:style w:type="character" w:customStyle="1" w:styleId="CommentTextChar">
    <w:name w:val="Comment Text Char"/>
    <w:basedOn w:val="DefaultParagraphFont"/>
    <w:link w:val="CommentText"/>
    <w:uiPriority w:val="99"/>
    <w:rsid w:val="00AB6CE3"/>
    <w:rPr>
      <w:sz w:val="20"/>
      <w:szCs w:val="20"/>
    </w:rPr>
  </w:style>
  <w:style w:type="paragraph" w:styleId="CommentSubject">
    <w:name w:val="annotation subject"/>
    <w:basedOn w:val="CommentText"/>
    <w:next w:val="CommentText"/>
    <w:link w:val="CommentSubjectChar"/>
    <w:uiPriority w:val="99"/>
    <w:semiHidden/>
    <w:unhideWhenUsed/>
    <w:rsid w:val="00AB6CE3"/>
    <w:rPr>
      <w:b/>
      <w:bCs/>
    </w:rPr>
  </w:style>
  <w:style w:type="character" w:customStyle="1" w:styleId="CommentSubjectChar">
    <w:name w:val="Comment Subject Char"/>
    <w:basedOn w:val="CommentTextChar"/>
    <w:link w:val="CommentSubject"/>
    <w:uiPriority w:val="99"/>
    <w:semiHidden/>
    <w:rsid w:val="00AB6CE3"/>
    <w:rPr>
      <w:b/>
      <w:bCs/>
      <w:sz w:val="20"/>
      <w:szCs w:val="20"/>
    </w:rPr>
  </w:style>
  <w:style w:type="character" w:styleId="UnresolvedMention">
    <w:name w:val="Unresolved Mention"/>
    <w:basedOn w:val="DefaultParagraphFont"/>
    <w:uiPriority w:val="99"/>
    <w:semiHidden/>
    <w:unhideWhenUsed/>
    <w:rsid w:val="00493033"/>
    <w:rPr>
      <w:color w:val="605E5C"/>
      <w:shd w:val="clear" w:color="auto" w:fill="E1DFDD"/>
    </w:rPr>
  </w:style>
  <w:style w:type="paragraph" w:styleId="Revision">
    <w:name w:val="Revision"/>
    <w:hidden/>
    <w:uiPriority w:val="99"/>
    <w:semiHidden/>
    <w:rsid w:val="006E7C43"/>
    <w:pPr>
      <w:spacing w:after="0" w:line="240" w:lineRule="auto"/>
    </w:pPr>
  </w:style>
  <w:style w:type="paragraph" w:styleId="ListParagraph">
    <w:name w:val="List Paragraph"/>
    <w:basedOn w:val="Normal"/>
    <w:uiPriority w:val="34"/>
    <w:qFormat/>
    <w:rsid w:val="00E94CF7"/>
    <w:pPr>
      <w:spacing w:after="0" w:line="240" w:lineRule="auto"/>
      <w:ind w:left="720"/>
      <w:contextualSpacing/>
    </w:pPr>
    <w:rPr>
      <w:rFonts w:ascii="Calibri" w:hAnsi="Calibri" w:cs="Calibri"/>
      <w:kern w:val="0"/>
      <w14:ligatures w14:val="none"/>
    </w:rPr>
  </w:style>
  <w:style w:type="paragraph" w:styleId="Header">
    <w:name w:val="header"/>
    <w:basedOn w:val="Normal"/>
    <w:link w:val="HeaderChar"/>
    <w:uiPriority w:val="99"/>
    <w:unhideWhenUsed/>
    <w:rsid w:val="00CE53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302"/>
  </w:style>
  <w:style w:type="paragraph" w:styleId="Footer">
    <w:name w:val="footer"/>
    <w:basedOn w:val="Normal"/>
    <w:link w:val="FooterChar"/>
    <w:uiPriority w:val="99"/>
    <w:unhideWhenUsed/>
    <w:rsid w:val="00CE53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302"/>
  </w:style>
  <w:style w:type="paragraph" w:styleId="NoSpacing">
    <w:name w:val="No Spacing"/>
    <w:basedOn w:val="Normal"/>
    <w:uiPriority w:val="1"/>
    <w:qFormat/>
    <w:rsid w:val="00924E5D"/>
    <w:pPr>
      <w:spacing w:after="0" w:line="240" w:lineRule="auto"/>
    </w:pPr>
    <w:rPr>
      <w:rFonts w:ascii="Calibri" w:hAnsi="Calibri" w:cs="Calibri"/>
      <w:kern w:val="0"/>
      <w:sz w:val="24"/>
      <w:szCs w:val="24"/>
      <w:lang w:val="el-GR"/>
      <w14:ligatures w14:val="none"/>
    </w:rPr>
  </w:style>
  <w:style w:type="paragraph" w:styleId="PlainText">
    <w:name w:val="Plain Text"/>
    <w:basedOn w:val="Normal"/>
    <w:link w:val="PlainTextChar"/>
    <w:uiPriority w:val="99"/>
    <w:semiHidden/>
    <w:unhideWhenUsed/>
    <w:rsid w:val="00390886"/>
    <w:pPr>
      <w:spacing w:after="0" w:line="240" w:lineRule="auto"/>
    </w:pPr>
    <w:rPr>
      <w:rFonts w:ascii="Calibri" w:hAnsi="Calibri" w:cs="Calibri"/>
      <w:kern w:val="0"/>
      <w14:ligatures w14:val="none"/>
    </w:rPr>
  </w:style>
  <w:style w:type="character" w:customStyle="1" w:styleId="PlainTextChar">
    <w:name w:val="Plain Text Char"/>
    <w:basedOn w:val="DefaultParagraphFont"/>
    <w:link w:val="PlainText"/>
    <w:uiPriority w:val="99"/>
    <w:semiHidden/>
    <w:rsid w:val="00390886"/>
    <w:rPr>
      <w:rFonts w:ascii="Calibri" w:hAnsi="Calibri" w:cs="Calibri"/>
      <w:kern w:val="0"/>
      <w14:ligatures w14:val="none"/>
    </w:rPr>
  </w:style>
  <w:style w:type="character" w:customStyle="1" w:styleId="normaltextrun">
    <w:name w:val="normaltextrun"/>
    <w:basedOn w:val="DefaultParagraphFont"/>
    <w:rsid w:val="000062DD"/>
  </w:style>
  <w:style w:type="character" w:customStyle="1" w:styleId="ui-provider">
    <w:name w:val="ui-provider"/>
    <w:basedOn w:val="DefaultParagraphFont"/>
    <w:rsid w:val="00A428DE"/>
  </w:style>
  <w:style w:type="character" w:styleId="FollowedHyperlink">
    <w:name w:val="FollowedHyperlink"/>
    <w:basedOn w:val="DefaultParagraphFont"/>
    <w:uiPriority w:val="99"/>
    <w:semiHidden/>
    <w:unhideWhenUsed/>
    <w:rsid w:val="00D70D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621317">
      <w:bodyDiv w:val="1"/>
      <w:marLeft w:val="0"/>
      <w:marRight w:val="0"/>
      <w:marTop w:val="0"/>
      <w:marBottom w:val="0"/>
      <w:divBdr>
        <w:top w:val="none" w:sz="0" w:space="0" w:color="auto"/>
        <w:left w:val="none" w:sz="0" w:space="0" w:color="auto"/>
        <w:bottom w:val="none" w:sz="0" w:space="0" w:color="auto"/>
        <w:right w:val="none" w:sz="0" w:space="0" w:color="auto"/>
      </w:divBdr>
    </w:div>
    <w:div w:id="1326857562">
      <w:bodyDiv w:val="1"/>
      <w:marLeft w:val="0"/>
      <w:marRight w:val="0"/>
      <w:marTop w:val="0"/>
      <w:marBottom w:val="0"/>
      <w:divBdr>
        <w:top w:val="none" w:sz="0" w:space="0" w:color="auto"/>
        <w:left w:val="none" w:sz="0" w:space="0" w:color="auto"/>
        <w:bottom w:val="none" w:sz="0" w:space="0" w:color="auto"/>
        <w:right w:val="none" w:sz="0" w:space="0" w:color="auto"/>
      </w:divBdr>
    </w:div>
    <w:div w:id="1424718856">
      <w:bodyDiv w:val="1"/>
      <w:marLeft w:val="0"/>
      <w:marRight w:val="0"/>
      <w:marTop w:val="0"/>
      <w:marBottom w:val="0"/>
      <w:divBdr>
        <w:top w:val="none" w:sz="0" w:space="0" w:color="auto"/>
        <w:left w:val="none" w:sz="0" w:space="0" w:color="auto"/>
        <w:bottom w:val="none" w:sz="0" w:space="0" w:color="auto"/>
        <w:right w:val="none" w:sz="0" w:space="0" w:color="auto"/>
      </w:divBdr>
    </w:div>
    <w:div w:id="1463960088">
      <w:bodyDiv w:val="1"/>
      <w:marLeft w:val="0"/>
      <w:marRight w:val="0"/>
      <w:marTop w:val="0"/>
      <w:marBottom w:val="0"/>
      <w:divBdr>
        <w:top w:val="none" w:sz="0" w:space="0" w:color="auto"/>
        <w:left w:val="none" w:sz="0" w:space="0" w:color="auto"/>
        <w:bottom w:val="none" w:sz="0" w:space="0" w:color="auto"/>
        <w:right w:val="none" w:sz="0" w:space="0" w:color="auto"/>
      </w:divBdr>
    </w:div>
    <w:div w:id="1553690024">
      <w:bodyDiv w:val="1"/>
      <w:marLeft w:val="0"/>
      <w:marRight w:val="0"/>
      <w:marTop w:val="0"/>
      <w:marBottom w:val="0"/>
      <w:divBdr>
        <w:top w:val="none" w:sz="0" w:space="0" w:color="auto"/>
        <w:left w:val="none" w:sz="0" w:space="0" w:color="auto"/>
        <w:bottom w:val="none" w:sz="0" w:space="0" w:color="auto"/>
        <w:right w:val="none" w:sz="0" w:space="0" w:color="auto"/>
      </w:divBdr>
    </w:div>
    <w:div w:id="1794400024">
      <w:bodyDiv w:val="1"/>
      <w:marLeft w:val="0"/>
      <w:marRight w:val="0"/>
      <w:marTop w:val="0"/>
      <w:marBottom w:val="0"/>
      <w:divBdr>
        <w:top w:val="none" w:sz="0" w:space="0" w:color="auto"/>
        <w:left w:val="none" w:sz="0" w:space="0" w:color="auto"/>
        <w:bottom w:val="none" w:sz="0" w:space="0" w:color="auto"/>
        <w:right w:val="none" w:sz="0" w:space="0" w:color="auto"/>
      </w:divBdr>
    </w:div>
    <w:div w:id="195868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lesis@aea.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E3F7D-18F6-4BC3-81A9-D854117A0570}">
  <ds:schemaRefs>
    <ds:schemaRef ds:uri="http://schemas.openxmlformats.org/officeDocument/2006/bibliography"/>
  </ds:schemaRefs>
</ds:datastoreItem>
</file>

<file path=docMetadata/LabelInfo.xml><?xml version="1.0" encoding="utf-8"?>
<clbl:labelList xmlns:clbl="http://schemas.microsoft.com/office/2020/mipLabelMetadata">
  <clbl:label id="{8b86a65e-3c3a-4406-8ac3-19a6b5cc52bc}" enabled="0" method="" siteId="{8b86a65e-3c3a-4406-8ac3-19a6b5cc52bc}"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814</Words>
  <Characters>4643</Characters>
  <Application>Microsoft Office Word</Application>
  <DocSecurity>0</DocSecurity>
  <Lines>38</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2024-01-18T08:23:00Z</dcterms:created>
  <dcterms:modified xsi:type="dcterms:W3CDTF">2024-01-18T08:23:00Z</dcterms:modified>
</cp:coreProperties>
</file>