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C9286" w14:textId="0845DA9B" w:rsidR="00C63108" w:rsidRPr="00764479" w:rsidRDefault="00C63108" w:rsidP="00764479">
      <w:pPr>
        <w:jc w:val="center"/>
        <w:rPr>
          <w:rFonts w:ascii="Calibri" w:hAnsi="Calibri" w:cs="Calibri"/>
          <w:b/>
          <w:bCs/>
          <w:color w:val="FFFFFF" w:themeColor="background1"/>
          <w:lang w:val="el-GR"/>
        </w:rPr>
      </w:pPr>
      <w:r>
        <w:rPr>
          <w:noProof/>
        </w:rPr>
        <w:drawing>
          <wp:inline distT="0" distB="0" distL="0" distR="0" wp14:anchorId="74D584CA" wp14:editId="3E542ECC">
            <wp:extent cx="3025030" cy="1377950"/>
            <wp:effectExtent l="0" t="0" r="4445" b="0"/>
            <wp:docPr id="590653456" name="Picture 1">
              <a:extLst xmlns:a="http://schemas.openxmlformats.org/drawingml/2006/main">
                <a:ext uri="{FF2B5EF4-FFF2-40B4-BE49-F238E27FC236}">
                  <a16:creationId xmlns:a16="http://schemas.microsoft.com/office/drawing/2014/main" id="{98FDA8C7-0820-45E8-99A7-14EF97E798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653456" name=""/>
                    <pic:cNvPicPr/>
                  </pic:nvPicPr>
                  <pic:blipFill rotWithShape="1">
                    <a:blip r:embed="rId7"/>
                    <a:srcRect l="17592" t="24691" r="17361" b="22634"/>
                    <a:stretch/>
                  </pic:blipFill>
                  <pic:spPr bwMode="auto">
                    <a:xfrm>
                      <a:off x="0" y="0"/>
                      <a:ext cx="3040018" cy="1384777"/>
                    </a:xfrm>
                    <a:prstGeom prst="rect">
                      <a:avLst/>
                    </a:prstGeom>
                    <a:ln>
                      <a:noFill/>
                    </a:ln>
                    <a:extLst>
                      <a:ext uri="{53640926-AAD7-44D8-BBD7-CCE9431645EC}">
                        <a14:shadowObscured xmlns:a14="http://schemas.microsoft.com/office/drawing/2010/main"/>
                      </a:ext>
                    </a:extLst>
                  </pic:spPr>
                </pic:pic>
              </a:graphicData>
            </a:graphic>
          </wp:inline>
        </w:drawing>
      </w:r>
    </w:p>
    <w:p w14:paraId="2815E333" w14:textId="77777777" w:rsidR="00C63108" w:rsidRDefault="00C63108" w:rsidP="00C63108">
      <w:pPr>
        <w:jc w:val="center"/>
        <w:rPr>
          <w:rFonts w:ascii="Calibri" w:hAnsi="Calibri" w:cs="Calibri"/>
          <w:b/>
          <w:bCs/>
          <w:lang w:val="el-GR"/>
        </w:rPr>
      </w:pPr>
      <w:r w:rsidRPr="00283114">
        <w:rPr>
          <w:rFonts w:ascii="Calibri" w:hAnsi="Calibri" w:cs="Calibri"/>
          <w:b/>
          <w:bCs/>
          <w:lang w:val="el-GR"/>
        </w:rPr>
        <w:t>ΔΕΛΤΙΟ ΤΥΠΟΥ</w:t>
      </w:r>
    </w:p>
    <w:p w14:paraId="5DDA9AE7" w14:textId="2518177B" w:rsidR="003B4D5D" w:rsidRPr="00CE61D3" w:rsidRDefault="003B4D5D" w:rsidP="00CE61D3">
      <w:pPr>
        <w:jc w:val="center"/>
        <w:rPr>
          <w:rFonts w:ascii="Calibri" w:hAnsi="Calibri" w:cs="Calibri"/>
          <w:b/>
          <w:bCs/>
          <w:lang w:val="el-GR"/>
        </w:rPr>
      </w:pPr>
      <w:r w:rsidRPr="670FC91F">
        <w:rPr>
          <w:rFonts w:ascii="Calibri" w:hAnsi="Calibri" w:cs="Calibri"/>
          <w:b/>
          <w:bCs/>
          <w:lang w:val="el-GR"/>
        </w:rPr>
        <w:t>Η Philip Morris International ανακοινώνει την</w:t>
      </w:r>
      <w:r w:rsidR="00CE61D3" w:rsidRPr="670FC91F">
        <w:rPr>
          <w:rFonts w:ascii="Calibri" w:hAnsi="Calibri" w:cs="Calibri"/>
          <w:b/>
          <w:bCs/>
          <w:lang w:val="el-GR"/>
        </w:rPr>
        <w:t xml:space="preserve"> έγκριση ισχυρισμ</w:t>
      </w:r>
      <w:r w:rsidR="4BE9B1CE" w:rsidRPr="670FC91F">
        <w:rPr>
          <w:rFonts w:ascii="Calibri" w:hAnsi="Calibri" w:cs="Calibri"/>
          <w:b/>
          <w:bCs/>
          <w:lang w:val="el-GR"/>
        </w:rPr>
        <w:t>ού</w:t>
      </w:r>
      <w:r w:rsidR="00CE61D3" w:rsidRPr="670FC91F">
        <w:rPr>
          <w:rFonts w:ascii="Calibri" w:hAnsi="Calibri" w:cs="Calibri"/>
          <w:b/>
          <w:bCs/>
          <w:lang w:val="el-GR"/>
        </w:rPr>
        <w:t xml:space="preserve"> </w:t>
      </w:r>
      <w:r w:rsidR="643A4E86" w:rsidRPr="670FC91F">
        <w:rPr>
          <w:rFonts w:ascii="Calibri" w:hAnsi="Calibri" w:cs="Calibri"/>
          <w:b/>
          <w:bCs/>
          <w:lang w:val="el-GR"/>
        </w:rPr>
        <w:t xml:space="preserve">διαφοροποιημένου </w:t>
      </w:r>
      <w:r w:rsidR="00CE61D3" w:rsidRPr="670FC91F">
        <w:rPr>
          <w:rFonts w:ascii="Calibri" w:hAnsi="Calibri" w:cs="Calibri"/>
          <w:b/>
          <w:bCs/>
          <w:lang w:val="el-GR"/>
        </w:rPr>
        <w:t xml:space="preserve"> κινδύνου για 20 προϊόντα </w:t>
      </w:r>
      <w:r w:rsidR="00CE61D3" w:rsidRPr="670FC91F">
        <w:rPr>
          <w:rFonts w:ascii="Calibri" w:hAnsi="Calibri" w:cs="Calibri"/>
          <w:b/>
          <w:bCs/>
        </w:rPr>
        <w:t>ZYN</w:t>
      </w:r>
      <w:r w:rsidR="00CE61D3" w:rsidRPr="670FC91F">
        <w:rPr>
          <w:rFonts w:ascii="Calibri" w:hAnsi="Calibri" w:cs="Calibri"/>
          <w:b/>
          <w:bCs/>
          <w:lang w:val="el-GR"/>
        </w:rPr>
        <w:t xml:space="preserve"> </w:t>
      </w:r>
      <w:r w:rsidRPr="670FC91F">
        <w:rPr>
          <w:rFonts w:ascii="Calibri" w:hAnsi="Calibri" w:cs="Calibri"/>
          <w:b/>
          <w:bCs/>
          <w:lang w:val="el-GR"/>
        </w:rPr>
        <w:t xml:space="preserve">από τον </w:t>
      </w:r>
      <w:r w:rsidR="00882A9F" w:rsidRPr="670FC91F">
        <w:rPr>
          <w:rFonts w:ascii="Calibri" w:hAnsi="Calibri" w:cs="Calibri"/>
          <w:b/>
          <w:bCs/>
          <w:lang w:val="el-GR"/>
        </w:rPr>
        <w:t xml:space="preserve">Οργανισμό Τροφίμων και Φαρμάκων </w:t>
      </w:r>
      <w:r w:rsidR="00F514A8" w:rsidRPr="670FC91F">
        <w:rPr>
          <w:rFonts w:ascii="Calibri" w:hAnsi="Calibri" w:cs="Calibri"/>
          <w:b/>
          <w:bCs/>
          <w:lang w:val="el-GR"/>
        </w:rPr>
        <w:t xml:space="preserve">των Η.Π.Α. </w:t>
      </w:r>
      <w:r w:rsidR="00882A9F" w:rsidRPr="670FC91F">
        <w:rPr>
          <w:rFonts w:ascii="Calibri" w:hAnsi="Calibri" w:cs="Calibri"/>
          <w:b/>
          <w:bCs/>
          <w:lang w:val="el-GR"/>
        </w:rPr>
        <w:t xml:space="preserve">(FDA) </w:t>
      </w:r>
    </w:p>
    <w:p w14:paraId="09D1F111" w14:textId="7A9C16A9" w:rsidR="009F3EEA" w:rsidRPr="009F3EEA" w:rsidRDefault="009F3EEA" w:rsidP="009F3EEA">
      <w:pPr>
        <w:jc w:val="right"/>
        <w:rPr>
          <w:rFonts w:ascii="Calibri" w:hAnsi="Calibri" w:cs="Calibri"/>
          <w:sz w:val="22"/>
          <w:szCs w:val="22"/>
          <w:lang w:val="el-GR"/>
        </w:rPr>
      </w:pPr>
      <w:r w:rsidRPr="00A80DA9">
        <w:rPr>
          <w:rFonts w:ascii="Calibri" w:hAnsi="Calibri" w:cs="Calibri"/>
          <w:sz w:val="22"/>
          <w:szCs w:val="22"/>
          <w:lang w:val="el-GR"/>
        </w:rPr>
        <w:t xml:space="preserve">Ασπρόπυργος, </w:t>
      </w:r>
      <w:r w:rsidR="5A59EDDE" w:rsidRPr="23A39CCF">
        <w:rPr>
          <w:rFonts w:ascii="Calibri" w:hAnsi="Calibri" w:cs="Calibri"/>
          <w:sz w:val="22"/>
          <w:szCs w:val="22"/>
          <w:lang w:val="el-GR"/>
        </w:rPr>
        <w:t>6</w:t>
      </w:r>
      <w:r w:rsidRPr="23A39CCF">
        <w:rPr>
          <w:rFonts w:ascii="Calibri" w:hAnsi="Calibri" w:cs="Calibri"/>
          <w:sz w:val="22"/>
          <w:szCs w:val="22"/>
          <w:lang w:val="el-GR"/>
        </w:rPr>
        <w:t xml:space="preserve"> </w:t>
      </w:r>
      <w:r w:rsidR="000106AF" w:rsidRPr="23A39CCF">
        <w:rPr>
          <w:rFonts w:ascii="Calibri" w:hAnsi="Calibri" w:cs="Calibri"/>
          <w:sz w:val="22"/>
          <w:szCs w:val="22"/>
          <w:lang w:val="el-GR"/>
        </w:rPr>
        <w:t>Ιουλίου</w:t>
      </w:r>
      <w:r w:rsidRPr="23A39CCF">
        <w:rPr>
          <w:rFonts w:ascii="Calibri" w:hAnsi="Calibri" w:cs="Calibri"/>
          <w:sz w:val="22"/>
          <w:szCs w:val="22"/>
          <w:lang w:val="el-GR"/>
        </w:rPr>
        <w:t>2026</w:t>
      </w:r>
    </w:p>
    <w:p w14:paraId="2DE66FC0" w14:textId="29B6583D" w:rsidR="007C54E7" w:rsidRDefault="007C54E7" w:rsidP="670FC91F">
      <w:pPr>
        <w:pStyle w:val="a6"/>
        <w:numPr>
          <w:ilvl w:val="0"/>
          <w:numId w:val="1"/>
        </w:numPr>
        <w:jc w:val="center"/>
        <w:rPr>
          <w:rFonts w:ascii="Calibri" w:hAnsi="Calibri" w:cs="Calibri"/>
          <w:i/>
          <w:iCs/>
          <w:sz w:val="22"/>
          <w:szCs w:val="22"/>
          <w:lang w:val="el-GR"/>
        </w:rPr>
      </w:pPr>
      <w:r w:rsidRPr="670FC91F">
        <w:rPr>
          <w:rFonts w:ascii="Calibri" w:hAnsi="Calibri" w:cs="Calibri"/>
          <w:i/>
          <w:iCs/>
          <w:sz w:val="22"/>
          <w:szCs w:val="22"/>
          <w:lang w:val="el-GR"/>
        </w:rPr>
        <w:t xml:space="preserve">Με την απόφαση αυτή, το </w:t>
      </w:r>
      <w:r w:rsidRPr="670FC91F">
        <w:rPr>
          <w:rFonts w:ascii="Calibri" w:hAnsi="Calibri" w:cs="Calibri"/>
          <w:i/>
          <w:iCs/>
          <w:sz w:val="22"/>
          <w:szCs w:val="22"/>
        </w:rPr>
        <w:t>ZYN</w:t>
      </w:r>
      <w:r w:rsidRPr="670FC91F">
        <w:rPr>
          <w:rFonts w:ascii="Calibri" w:hAnsi="Calibri" w:cs="Calibri"/>
          <w:i/>
          <w:iCs/>
          <w:sz w:val="22"/>
          <w:szCs w:val="22"/>
          <w:lang w:val="el-GR"/>
        </w:rPr>
        <w:t xml:space="preserve"> γίνεται το πρώτο προϊόν νικοτίνης σε αυτή την κατηγορία για το οποίο ο </w:t>
      </w:r>
      <w:r w:rsidRPr="670FC91F">
        <w:rPr>
          <w:rFonts w:ascii="Calibri" w:hAnsi="Calibri" w:cs="Calibri"/>
          <w:i/>
          <w:iCs/>
          <w:sz w:val="22"/>
          <w:szCs w:val="22"/>
        </w:rPr>
        <w:t>FDA</w:t>
      </w:r>
      <w:r w:rsidRPr="670FC91F">
        <w:rPr>
          <w:rFonts w:ascii="Calibri" w:hAnsi="Calibri" w:cs="Calibri"/>
          <w:i/>
          <w:iCs/>
          <w:sz w:val="22"/>
          <w:szCs w:val="22"/>
          <w:lang w:val="el-GR"/>
        </w:rPr>
        <w:t xml:space="preserve"> εγκρίνει τη χρήση </w:t>
      </w:r>
      <w:r w:rsidR="28924818" w:rsidRPr="3C2AD82C">
        <w:rPr>
          <w:rFonts w:ascii="Calibri" w:hAnsi="Calibri" w:cs="Calibri"/>
          <w:i/>
          <w:iCs/>
          <w:sz w:val="22"/>
          <w:szCs w:val="22"/>
          <w:lang w:val="el-GR"/>
        </w:rPr>
        <w:t>ισχυρισμ</w:t>
      </w:r>
      <w:r w:rsidR="1B41E69D" w:rsidRPr="3C2AD82C">
        <w:rPr>
          <w:rFonts w:ascii="Calibri" w:hAnsi="Calibri" w:cs="Calibri"/>
          <w:i/>
          <w:iCs/>
          <w:sz w:val="22"/>
          <w:szCs w:val="22"/>
          <w:lang w:val="el-GR"/>
        </w:rPr>
        <w:t>ού</w:t>
      </w:r>
      <w:r w:rsidRPr="670FC91F">
        <w:rPr>
          <w:rFonts w:ascii="Calibri" w:hAnsi="Calibri" w:cs="Calibri"/>
          <w:i/>
          <w:iCs/>
          <w:sz w:val="22"/>
          <w:szCs w:val="22"/>
          <w:lang w:val="el-GR"/>
        </w:rPr>
        <w:t xml:space="preserve"> </w:t>
      </w:r>
      <w:r w:rsidR="46C4B744" w:rsidRPr="670FC91F">
        <w:rPr>
          <w:rFonts w:ascii="Calibri" w:hAnsi="Calibri" w:cs="Calibri"/>
          <w:i/>
          <w:iCs/>
          <w:sz w:val="22"/>
          <w:szCs w:val="22"/>
          <w:lang w:val="el-GR"/>
        </w:rPr>
        <w:t xml:space="preserve">διαφοροποιημένου </w:t>
      </w:r>
      <w:r w:rsidRPr="670FC91F">
        <w:rPr>
          <w:rFonts w:ascii="Calibri" w:hAnsi="Calibri" w:cs="Calibri"/>
          <w:i/>
          <w:iCs/>
          <w:sz w:val="22"/>
          <w:szCs w:val="22"/>
          <w:lang w:val="el-GR"/>
        </w:rPr>
        <w:t xml:space="preserve"> κινδύνου σε σύγκριση με τα συμβατικά τσιγάρα.</w:t>
      </w:r>
    </w:p>
    <w:p w14:paraId="5161073E" w14:textId="77777777" w:rsidR="009F3EEA" w:rsidRPr="009F3EEA" w:rsidRDefault="009F3EEA" w:rsidP="009F3EEA">
      <w:pPr>
        <w:pStyle w:val="a6"/>
        <w:rPr>
          <w:rFonts w:ascii="Calibri" w:hAnsi="Calibri" w:cs="Calibri"/>
          <w:i/>
          <w:iCs/>
          <w:sz w:val="22"/>
          <w:szCs w:val="22"/>
          <w:lang w:val="el-GR"/>
        </w:rPr>
      </w:pPr>
    </w:p>
    <w:p w14:paraId="4C0EBF06" w14:textId="2992C593" w:rsidR="007C54E7" w:rsidRPr="003A0E50" w:rsidRDefault="007C54E7" w:rsidP="670FC91F">
      <w:pPr>
        <w:jc w:val="both"/>
        <w:rPr>
          <w:rFonts w:ascii="Calibri" w:hAnsi="Calibri" w:cs="Calibri"/>
          <w:sz w:val="22"/>
          <w:szCs w:val="22"/>
          <w:lang w:val="el-GR"/>
        </w:rPr>
      </w:pPr>
      <w:r w:rsidRPr="670FC91F">
        <w:rPr>
          <w:rFonts w:ascii="Calibri" w:hAnsi="Calibri" w:cs="Calibri"/>
          <w:sz w:val="22"/>
          <w:szCs w:val="22"/>
          <w:lang w:val="el-GR"/>
        </w:rPr>
        <w:t>Ο Οργανισμός Τροφίμων και Φαρμάκων των ΗΠΑ (</w:t>
      </w:r>
      <w:r w:rsidRPr="670FC91F">
        <w:rPr>
          <w:rFonts w:ascii="Calibri" w:hAnsi="Calibri" w:cs="Calibri"/>
          <w:sz w:val="22"/>
          <w:szCs w:val="22"/>
        </w:rPr>
        <w:t>FDA</w:t>
      </w:r>
      <w:r w:rsidRPr="670FC91F">
        <w:rPr>
          <w:rFonts w:ascii="Calibri" w:hAnsi="Calibri" w:cs="Calibri"/>
          <w:sz w:val="22"/>
          <w:szCs w:val="22"/>
          <w:lang w:val="el-GR"/>
        </w:rPr>
        <w:t xml:space="preserve">) ενέκρινε τη χρήση </w:t>
      </w:r>
      <w:r w:rsidRPr="23A39CCF">
        <w:rPr>
          <w:rFonts w:ascii="Calibri" w:hAnsi="Calibri" w:cs="Calibri"/>
          <w:sz w:val="22"/>
          <w:szCs w:val="22"/>
          <w:lang w:val="el-GR"/>
        </w:rPr>
        <w:t>ισχυρισμ</w:t>
      </w:r>
      <w:r w:rsidR="64D0D16C" w:rsidRPr="23A39CCF">
        <w:rPr>
          <w:rFonts w:ascii="Calibri" w:hAnsi="Calibri" w:cs="Calibri"/>
          <w:sz w:val="22"/>
          <w:szCs w:val="22"/>
          <w:lang w:val="el-GR"/>
        </w:rPr>
        <w:t>ού</w:t>
      </w:r>
      <w:r w:rsidRPr="670FC91F">
        <w:rPr>
          <w:rFonts w:ascii="Calibri" w:hAnsi="Calibri" w:cs="Calibri"/>
          <w:sz w:val="22"/>
          <w:szCs w:val="22"/>
          <w:lang w:val="el-GR"/>
        </w:rPr>
        <w:t xml:space="preserve"> </w:t>
      </w:r>
      <w:r w:rsidR="0EEDB6FE" w:rsidRPr="204172AA">
        <w:rPr>
          <w:rFonts w:ascii="Calibri" w:hAnsi="Calibri" w:cs="Calibri"/>
          <w:b/>
          <w:bCs/>
          <w:sz w:val="22"/>
          <w:szCs w:val="22"/>
          <w:lang w:val="el-GR"/>
        </w:rPr>
        <w:t xml:space="preserve">διαφοροποιημένου  </w:t>
      </w:r>
      <w:r w:rsidRPr="670FC91F">
        <w:rPr>
          <w:rFonts w:ascii="Calibri" w:hAnsi="Calibri" w:cs="Calibri"/>
          <w:sz w:val="22"/>
          <w:szCs w:val="22"/>
          <w:lang w:val="el-GR"/>
        </w:rPr>
        <w:t xml:space="preserve">κινδύνου για 20 </w:t>
      </w:r>
      <w:r w:rsidR="63B36824" w:rsidRPr="670FC91F">
        <w:rPr>
          <w:rFonts w:ascii="Calibri" w:hAnsi="Calibri" w:cs="Calibri"/>
          <w:sz w:val="22"/>
          <w:szCs w:val="22"/>
          <w:lang w:val="el-GR"/>
        </w:rPr>
        <w:t>ποικιλίες pouches (</w:t>
      </w:r>
      <w:r w:rsidRPr="670FC91F">
        <w:rPr>
          <w:rFonts w:ascii="Calibri" w:hAnsi="Calibri" w:cs="Calibri"/>
          <w:sz w:val="22"/>
          <w:szCs w:val="22"/>
          <w:lang w:val="el-GR"/>
        </w:rPr>
        <w:t>σακουλάκια</w:t>
      </w:r>
      <w:r w:rsidR="77C65892" w:rsidRPr="670FC91F">
        <w:rPr>
          <w:rFonts w:ascii="Calibri" w:hAnsi="Calibri" w:cs="Calibri"/>
          <w:sz w:val="22"/>
          <w:szCs w:val="22"/>
          <w:lang w:val="el-GR"/>
        </w:rPr>
        <w:t>)</w:t>
      </w:r>
      <w:r w:rsidRPr="670FC91F">
        <w:rPr>
          <w:rFonts w:ascii="Calibri" w:hAnsi="Calibri" w:cs="Calibri"/>
          <w:sz w:val="22"/>
          <w:szCs w:val="22"/>
          <w:lang w:val="el-GR"/>
        </w:rPr>
        <w:t xml:space="preserve"> νικοτίνης</w:t>
      </w:r>
      <w:r w:rsidR="00F86C02" w:rsidRPr="670FC91F">
        <w:rPr>
          <w:rFonts w:ascii="Calibri" w:hAnsi="Calibri" w:cs="Calibri"/>
          <w:sz w:val="22"/>
          <w:szCs w:val="22"/>
          <w:lang w:val="el-GR"/>
        </w:rPr>
        <w:t xml:space="preserve"> </w:t>
      </w:r>
      <w:r w:rsidR="00F86C02" w:rsidRPr="670FC91F">
        <w:rPr>
          <w:rFonts w:ascii="Calibri" w:hAnsi="Calibri" w:cs="Calibri"/>
          <w:sz w:val="22"/>
          <w:szCs w:val="22"/>
        </w:rPr>
        <w:t>ZYN</w:t>
      </w:r>
      <w:r w:rsidRPr="670FC91F">
        <w:rPr>
          <w:rFonts w:ascii="Calibri" w:hAnsi="Calibri" w:cs="Calibri"/>
          <w:sz w:val="22"/>
          <w:szCs w:val="22"/>
          <w:lang w:val="el-GR"/>
        </w:rPr>
        <w:t xml:space="preserve">. Πρόκειται για τις πρώτες αποφάσεις που χορηγούνται </w:t>
      </w:r>
      <w:r w:rsidR="6A621B4C" w:rsidRPr="23A39CCF">
        <w:rPr>
          <w:rFonts w:ascii="Calibri" w:hAnsi="Calibri" w:cs="Calibri"/>
          <w:sz w:val="22"/>
          <w:szCs w:val="22"/>
          <w:lang w:val="el-GR"/>
        </w:rPr>
        <w:t>για</w:t>
      </w:r>
      <w:r w:rsidRPr="670FC91F">
        <w:rPr>
          <w:rFonts w:ascii="Calibri" w:hAnsi="Calibri" w:cs="Calibri"/>
          <w:sz w:val="22"/>
          <w:szCs w:val="22"/>
          <w:lang w:val="el-GR"/>
        </w:rPr>
        <w:t xml:space="preserve"> </w:t>
      </w:r>
      <w:r w:rsidR="00F86C02" w:rsidRPr="670FC91F">
        <w:rPr>
          <w:rFonts w:ascii="Calibri" w:hAnsi="Calibri" w:cs="Calibri"/>
          <w:sz w:val="22"/>
          <w:szCs w:val="22"/>
          <w:lang w:val="el-GR"/>
        </w:rPr>
        <w:t xml:space="preserve">σακουλάκια </w:t>
      </w:r>
      <w:r w:rsidR="545747D4" w:rsidRPr="670FC91F">
        <w:rPr>
          <w:rFonts w:ascii="Calibri" w:hAnsi="Calibri" w:cs="Calibri"/>
          <w:sz w:val="22"/>
          <w:szCs w:val="22"/>
          <w:lang w:val="el-GR"/>
        </w:rPr>
        <w:t xml:space="preserve">(pouches) </w:t>
      </w:r>
      <w:r w:rsidR="00F86C02" w:rsidRPr="670FC91F">
        <w:rPr>
          <w:rFonts w:ascii="Calibri" w:hAnsi="Calibri" w:cs="Calibri"/>
          <w:sz w:val="22"/>
          <w:szCs w:val="22"/>
          <w:lang w:val="el-GR"/>
        </w:rPr>
        <w:t>νικοτίνης</w:t>
      </w:r>
      <w:r w:rsidRPr="670FC91F">
        <w:rPr>
          <w:rFonts w:ascii="Calibri" w:hAnsi="Calibri" w:cs="Calibri"/>
          <w:sz w:val="22"/>
          <w:szCs w:val="22"/>
          <w:lang w:val="el-GR"/>
        </w:rPr>
        <w:t xml:space="preserve">, </w:t>
      </w:r>
      <w:r w:rsidR="77785866" w:rsidRPr="670FC91F">
        <w:rPr>
          <w:rFonts w:ascii="Calibri" w:hAnsi="Calibri" w:cs="Calibri"/>
          <w:sz w:val="22"/>
          <w:szCs w:val="22"/>
          <w:lang w:val="el-GR"/>
        </w:rPr>
        <w:t xml:space="preserve">ως προϊόντα καπνού διαφοροποιημένου κινδύνου (Modified Risk Tobacco Product Application-MRTPA), </w:t>
      </w:r>
      <w:r w:rsidRPr="670FC91F">
        <w:rPr>
          <w:rFonts w:ascii="Calibri" w:hAnsi="Calibri" w:cs="Calibri"/>
          <w:sz w:val="22"/>
          <w:szCs w:val="22"/>
          <w:lang w:val="el-GR"/>
        </w:rPr>
        <w:t xml:space="preserve">επιτρέποντας στη </w:t>
      </w:r>
      <w:r w:rsidR="00F86C02" w:rsidRPr="670FC91F">
        <w:rPr>
          <w:rFonts w:ascii="Calibri" w:hAnsi="Calibri" w:cs="Calibri"/>
          <w:sz w:val="22"/>
          <w:szCs w:val="22"/>
        </w:rPr>
        <w:t>Philip</w:t>
      </w:r>
      <w:r w:rsidR="00F86C02" w:rsidRPr="670FC91F">
        <w:rPr>
          <w:rFonts w:ascii="Calibri" w:hAnsi="Calibri" w:cs="Calibri"/>
          <w:sz w:val="22"/>
          <w:szCs w:val="22"/>
          <w:lang w:val="el-GR"/>
        </w:rPr>
        <w:t xml:space="preserve"> </w:t>
      </w:r>
      <w:r w:rsidR="00F86C02" w:rsidRPr="670FC91F">
        <w:rPr>
          <w:rFonts w:ascii="Calibri" w:hAnsi="Calibri" w:cs="Calibri"/>
          <w:sz w:val="22"/>
          <w:szCs w:val="22"/>
        </w:rPr>
        <w:t>Morris</w:t>
      </w:r>
      <w:r w:rsidR="00F86C02" w:rsidRPr="670FC91F">
        <w:rPr>
          <w:rFonts w:ascii="Calibri" w:hAnsi="Calibri" w:cs="Calibri"/>
          <w:sz w:val="22"/>
          <w:szCs w:val="22"/>
          <w:lang w:val="el-GR"/>
        </w:rPr>
        <w:t xml:space="preserve"> </w:t>
      </w:r>
      <w:r w:rsidR="00F86C02" w:rsidRPr="670FC91F">
        <w:rPr>
          <w:rFonts w:ascii="Calibri" w:hAnsi="Calibri" w:cs="Calibri"/>
          <w:sz w:val="22"/>
          <w:szCs w:val="22"/>
        </w:rPr>
        <w:t>International</w:t>
      </w:r>
      <w:r w:rsidRPr="670FC91F">
        <w:rPr>
          <w:rFonts w:ascii="Calibri" w:hAnsi="Calibri" w:cs="Calibri"/>
          <w:sz w:val="22"/>
          <w:szCs w:val="22"/>
          <w:lang w:val="el-GR"/>
        </w:rPr>
        <w:t xml:space="preserve"> </w:t>
      </w:r>
      <w:r w:rsidR="009F0BCD" w:rsidRPr="670FC91F">
        <w:rPr>
          <w:rFonts w:ascii="Calibri" w:hAnsi="Calibri" w:cs="Calibri"/>
          <w:sz w:val="22"/>
          <w:szCs w:val="22"/>
          <w:lang w:val="el-GR"/>
        </w:rPr>
        <w:t>(</w:t>
      </w:r>
      <w:r w:rsidR="009F0BCD" w:rsidRPr="670FC91F">
        <w:rPr>
          <w:rFonts w:ascii="Calibri" w:hAnsi="Calibri" w:cs="Calibri"/>
          <w:sz w:val="22"/>
          <w:szCs w:val="22"/>
        </w:rPr>
        <w:t>PMI</w:t>
      </w:r>
      <w:r w:rsidR="009F0BCD" w:rsidRPr="670FC91F">
        <w:rPr>
          <w:rFonts w:ascii="Calibri" w:hAnsi="Calibri" w:cs="Calibri"/>
          <w:sz w:val="22"/>
          <w:szCs w:val="22"/>
          <w:lang w:val="el-GR"/>
        </w:rPr>
        <w:t xml:space="preserve">) </w:t>
      </w:r>
      <w:r w:rsidRPr="670FC91F">
        <w:rPr>
          <w:rFonts w:ascii="Calibri" w:hAnsi="Calibri" w:cs="Calibri"/>
          <w:sz w:val="22"/>
          <w:szCs w:val="22"/>
          <w:lang w:val="el-GR"/>
        </w:rPr>
        <w:t xml:space="preserve">να </w:t>
      </w:r>
      <w:r w:rsidR="173958BC" w:rsidRPr="670FC91F">
        <w:rPr>
          <w:rFonts w:ascii="Calibri" w:hAnsi="Calibri" w:cs="Calibri"/>
          <w:sz w:val="22"/>
          <w:szCs w:val="22"/>
          <w:lang w:val="el-GR"/>
        </w:rPr>
        <w:t xml:space="preserve">επικοινωνεί </w:t>
      </w:r>
      <w:r w:rsidRPr="670FC91F">
        <w:rPr>
          <w:rFonts w:ascii="Calibri" w:hAnsi="Calibri" w:cs="Calibri"/>
          <w:sz w:val="22"/>
          <w:szCs w:val="22"/>
          <w:lang w:val="el-GR"/>
        </w:rPr>
        <w:t xml:space="preserve">τον ακόλουθο ισχυρισμό για τα </w:t>
      </w:r>
      <w:r w:rsidR="5F11E3DC" w:rsidRPr="23A39CCF">
        <w:rPr>
          <w:rFonts w:ascii="Calibri" w:hAnsi="Calibri" w:cs="Calibri"/>
          <w:sz w:val="22"/>
          <w:szCs w:val="22"/>
          <w:lang w:val="el-GR"/>
        </w:rPr>
        <w:t>αδειοδοτημένα</w:t>
      </w:r>
      <w:r w:rsidRPr="670FC91F">
        <w:rPr>
          <w:rFonts w:ascii="Calibri" w:hAnsi="Calibri" w:cs="Calibri"/>
          <w:sz w:val="22"/>
          <w:szCs w:val="22"/>
          <w:lang w:val="el-GR"/>
        </w:rPr>
        <w:t xml:space="preserve"> προϊόντα ZYN: </w:t>
      </w:r>
      <w:r w:rsidRPr="670FC91F">
        <w:rPr>
          <w:rFonts w:ascii="Calibri" w:hAnsi="Calibri" w:cs="Calibri"/>
          <w:b/>
          <w:bCs/>
          <w:sz w:val="22"/>
          <w:szCs w:val="22"/>
          <w:lang w:val="el-GR"/>
        </w:rPr>
        <w:t xml:space="preserve">«Η χρήση του ZYN αντί για </w:t>
      </w:r>
      <w:r w:rsidR="003A0E50" w:rsidRPr="670FC91F">
        <w:rPr>
          <w:rFonts w:ascii="Calibri" w:hAnsi="Calibri" w:cs="Calibri"/>
          <w:b/>
          <w:bCs/>
          <w:sz w:val="22"/>
          <w:szCs w:val="22"/>
          <w:lang w:val="el-GR"/>
        </w:rPr>
        <w:t>συμβατικά τσιγάρα</w:t>
      </w:r>
      <w:r w:rsidRPr="670FC91F">
        <w:rPr>
          <w:rFonts w:ascii="Calibri" w:hAnsi="Calibri" w:cs="Calibri"/>
          <w:b/>
          <w:bCs/>
          <w:sz w:val="22"/>
          <w:szCs w:val="22"/>
          <w:lang w:val="el-GR"/>
        </w:rPr>
        <w:t xml:space="preserve"> </w:t>
      </w:r>
      <w:r w:rsidR="003A0E50" w:rsidRPr="670FC91F">
        <w:rPr>
          <w:rFonts w:ascii="Calibri" w:hAnsi="Calibri" w:cs="Calibri"/>
          <w:b/>
          <w:bCs/>
          <w:sz w:val="22"/>
          <w:szCs w:val="22"/>
          <w:lang w:val="el-GR"/>
        </w:rPr>
        <w:t>μειώνει τον κίνδυνο εμφάνισης καρκίνου του στόματος, καρδιακής νόσου, καρκίνου του πνεύμονα, εγκεφαλικού επεισοδίου, εμφυσήματος και χρόνιας βρογχίτιδας</w:t>
      </w:r>
      <w:r w:rsidRPr="670FC91F">
        <w:rPr>
          <w:rFonts w:ascii="Calibri" w:hAnsi="Calibri" w:cs="Calibri"/>
          <w:b/>
          <w:bCs/>
          <w:sz w:val="22"/>
          <w:szCs w:val="22"/>
          <w:lang w:val="el-GR"/>
        </w:rPr>
        <w:t>».</w:t>
      </w:r>
    </w:p>
    <w:p w14:paraId="15FDBEAA" w14:textId="5DCE2572" w:rsidR="007C54E7" w:rsidRPr="00344291" w:rsidRDefault="007C54E7" w:rsidP="007C54E7">
      <w:pPr>
        <w:jc w:val="both"/>
        <w:rPr>
          <w:rFonts w:ascii="Calibri" w:hAnsi="Calibri" w:cs="Calibri"/>
          <w:sz w:val="22"/>
          <w:szCs w:val="22"/>
          <w:lang w:val="el-GR"/>
        </w:rPr>
      </w:pPr>
      <w:r w:rsidRPr="670FC91F">
        <w:rPr>
          <w:rFonts w:ascii="Calibri" w:hAnsi="Calibri" w:cs="Calibri"/>
          <w:sz w:val="22"/>
          <w:szCs w:val="22"/>
          <w:lang w:val="el-GR"/>
        </w:rPr>
        <w:t>«Η απόφαση τ</w:t>
      </w:r>
      <w:r w:rsidR="003A0E50" w:rsidRPr="670FC91F">
        <w:rPr>
          <w:rFonts w:ascii="Calibri" w:hAnsi="Calibri" w:cs="Calibri"/>
          <w:sz w:val="22"/>
          <w:szCs w:val="22"/>
          <w:lang w:val="el-GR"/>
        </w:rPr>
        <w:t>ου</w:t>
      </w:r>
      <w:r w:rsidRPr="670FC91F">
        <w:rPr>
          <w:rFonts w:ascii="Calibri" w:hAnsi="Calibri" w:cs="Calibri"/>
          <w:sz w:val="22"/>
          <w:szCs w:val="22"/>
          <w:lang w:val="el-GR"/>
        </w:rPr>
        <w:t xml:space="preserve"> FDA αποτελεί μ</w:t>
      </w:r>
      <w:r w:rsidR="003A0E50" w:rsidRPr="670FC91F">
        <w:rPr>
          <w:rFonts w:ascii="Calibri" w:hAnsi="Calibri" w:cs="Calibri"/>
          <w:sz w:val="22"/>
          <w:szCs w:val="22"/>
          <w:lang w:val="el-GR"/>
        </w:rPr>
        <w:t>ί</w:t>
      </w:r>
      <w:r w:rsidRPr="670FC91F">
        <w:rPr>
          <w:rFonts w:ascii="Calibri" w:hAnsi="Calibri" w:cs="Calibri"/>
          <w:sz w:val="22"/>
          <w:szCs w:val="22"/>
          <w:lang w:val="el-GR"/>
        </w:rPr>
        <w:t xml:space="preserve">α σημαντική στιγμή για τους περισσότερους από 45 εκατομμύρια ενήλικους καταναλωτές νικοτίνης στην Αμερική», δήλωσε η </w:t>
      </w:r>
      <w:r w:rsidR="003A0E50" w:rsidRPr="670FC91F">
        <w:rPr>
          <w:rFonts w:ascii="Calibri" w:hAnsi="Calibri" w:cs="Calibri"/>
          <w:b/>
          <w:bCs/>
          <w:sz w:val="22"/>
          <w:szCs w:val="22"/>
          <w:lang w:val="el-GR"/>
        </w:rPr>
        <w:t>Stacey Kennedy</w:t>
      </w:r>
      <w:r w:rsidR="003A0E50" w:rsidRPr="670FC91F">
        <w:rPr>
          <w:rFonts w:ascii="Calibri" w:hAnsi="Calibri" w:cs="Calibri"/>
          <w:sz w:val="22"/>
          <w:szCs w:val="22"/>
          <w:lang w:val="el-GR"/>
        </w:rPr>
        <w:t xml:space="preserve">, </w:t>
      </w:r>
      <w:r w:rsidR="4BBA5A1B">
        <w:rPr>
          <w:rFonts w:ascii="Calibri" w:hAnsi="Calibri" w:cs="Calibri"/>
          <w:b/>
          <w:bCs/>
          <w:sz w:val="22"/>
          <w:szCs w:val="22"/>
          <w:lang w:val="el-GR"/>
        </w:rPr>
        <w:t xml:space="preserve">Εκτελεστική </w:t>
      </w:r>
      <w:r w:rsidR="003A0E50" w:rsidRPr="670FC91F">
        <w:rPr>
          <w:rFonts w:ascii="Calibri" w:hAnsi="Calibri" w:cs="Calibri"/>
          <w:b/>
          <w:bCs/>
          <w:sz w:val="22"/>
          <w:szCs w:val="22"/>
          <w:lang w:val="el-GR"/>
        </w:rPr>
        <w:t>Διευθύνουσα Σύμβουλος της PMI Η.Π.Α.</w:t>
      </w:r>
      <w:r w:rsidR="003A0E50" w:rsidRPr="670FC91F">
        <w:rPr>
          <w:rFonts w:ascii="Calibri" w:hAnsi="Calibri" w:cs="Calibri"/>
          <w:sz w:val="22"/>
          <w:szCs w:val="22"/>
          <w:lang w:val="el-GR"/>
        </w:rPr>
        <w:t>.</w:t>
      </w:r>
      <w:r w:rsidRPr="670FC91F">
        <w:rPr>
          <w:rFonts w:ascii="Calibri" w:hAnsi="Calibri" w:cs="Calibri"/>
          <w:sz w:val="22"/>
          <w:szCs w:val="22"/>
          <w:lang w:val="el-GR"/>
        </w:rPr>
        <w:t xml:space="preserve"> «</w:t>
      </w:r>
      <w:r w:rsidR="008F35D8" w:rsidRPr="670FC91F">
        <w:rPr>
          <w:rFonts w:ascii="Calibri" w:hAnsi="Calibri" w:cs="Calibri"/>
          <w:sz w:val="22"/>
          <w:szCs w:val="22"/>
          <w:lang w:val="el-GR"/>
        </w:rPr>
        <w:t>Η απόφαση αυτή</w:t>
      </w:r>
      <w:r w:rsidRPr="670FC91F">
        <w:rPr>
          <w:rFonts w:ascii="Calibri" w:hAnsi="Calibri" w:cs="Calibri"/>
          <w:sz w:val="22"/>
          <w:szCs w:val="22"/>
          <w:lang w:val="el-GR"/>
        </w:rPr>
        <w:t xml:space="preserve"> διασφαλίζει ότι οι ενήλικοι </w:t>
      </w:r>
      <w:r w:rsidR="008F35D8" w:rsidRPr="670FC91F">
        <w:rPr>
          <w:rFonts w:ascii="Calibri" w:hAnsi="Calibri" w:cs="Calibri"/>
          <w:sz w:val="22"/>
          <w:szCs w:val="22"/>
          <w:lang w:val="el-GR"/>
        </w:rPr>
        <w:t xml:space="preserve">καπνιστές </w:t>
      </w:r>
      <w:r w:rsidRPr="670FC91F">
        <w:rPr>
          <w:rFonts w:ascii="Calibri" w:hAnsi="Calibri" w:cs="Calibri"/>
          <w:sz w:val="22"/>
          <w:szCs w:val="22"/>
          <w:lang w:val="el-GR"/>
        </w:rPr>
        <w:t xml:space="preserve">έχουν πρόσβαση σε ακριβή, επιστημονικά τεκμηριωμένη ενημέρωση, συμπεριλαμβανομένων </w:t>
      </w:r>
      <w:r w:rsidR="441331E0" w:rsidRPr="670FC91F">
        <w:rPr>
          <w:rFonts w:ascii="Calibri" w:hAnsi="Calibri" w:cs="Calibri"/>
          <w:sz w:val="22"/>
          <w:szCs w:val="22"/>
          <w:lang w:val="el-GR"/>
        </w:rPr>
        <w:t xml:space="preserve">αποδεικτικών </w:t>
      </w:r>
      <w:r w:rsidRPr="670FC91F">
        <w:rPr>
          <w:rFonts w:ascii="Calibri" w:hAnsi="Calibri" w:cs="Calibri"/>
          <w:sz w:val="22"/>
          <w:szCs w:val="22"/>
          <w:lang w:val="el-GR"/>
        </w:rPr>
        <w:t>στοιχείων εγκεκριμένων από τ</w:t>
      </w:r>
      <w:r w:rsidR="008F35D8" w:rsidRPr="670FC91F">
        <w:rPr>
          <w:rFonts w:ascii="Calibri" w:hAnsi="Calibri" w:cs="Calibri"/>
          <w:sz w:val="22"/>
          <w:szCs w:val="22"/>
          <w:lang w:val="el-GR"/>
        </w:rPr>
        <w:t>ο</w:t>
      </w:r>
      <w:r w:rsidRPr="670FC91F">
        <w:rPr>
          <w:rFonts w:ascii="Calibri" w:hAnsi="Calibri" w:cs="Calibri"/>
          <w:sz w:val="22"/>
          <w:szCs w:val="22"/>
          <w:lang w:val="el-GR"/>
        </w:rPr>
        <w:t xml:space="preserve">ν FDA, σύμφωνα με τα οποία η μετάβαση από τα </w:t>
      </w:r>
      <w:r w:rsidR="008F35D8" w:rsidRPr="670FC91F">
        <w:rPr>
          <w:rFonts w:ascii="Calibri" w:hAnsi="Calibri" w:cs="Calibri"/>
          <w:sz w:val="22"/>
          <w:szCs w:val="22"/>
          <w:lang w:val="el-GR"/>
        </w:rPr>
        <w:t xml:space="preserve">συμβατικά </w:t>
      </w:r>
      <w:r w:rsidR="00EE46AD" w:rsidRPr="670FC91F">
        <w:rPr>
          <w:rFonts w:ascii="Calibri" w:hAnsi="Calibri" w:cs="Calibri"/>
          <w:sz w:val="22"/>
          <w:szCs w:val="22"/>
          <w:lang w:val="el-GR"/>
        </w:rPr>
        <w:t xml:space="preserve">τσιγάρα </w:t>
      </w:r>
      <w:r w:rsidRPr="670FC91F">
        <w:rPr>
          <w:rFonts w:ascii="Calibri" w:hAnsi="Calibri" w:cs="Calibri"/>
          <w:sz w:val="22"/>
          <w:szCs w:val="22"/>
          <w:lang w:val="el-GR"/>
        </w:rPr>
        <w:t xml:space="preserve">στο ZYN μειώνει τον κίνδυνο ασθενειών που σχετίζονται με το κάπνισμα, όπως η καρδιακή νόσος και ο καρκίνος του πνεύμονα», πρόσθεσε. «Σε ευρύτερο επίπεδο, ενισχύει την επιστημονικά τεκμηριωμένη προσέγγιση του Οργανισμού στην αξιολόγηση προϊόντων σε όλο το φάσμα κινδύνου και </w:t>
      </w:r>
      <w:r w:rsidRPr="670FC91F" w:rsidDel="007C54E7">
        <w:rPr>
          <w:rFonts w:ascii="Calibri" w:hAnsi="Calibri" w:cs="Calibri"/>
          <w:sz w:val="22"/>
          <w:szCs w:val="22"/>
          <w:lang w:val="el-GR"/>
        </w:rPr>
        <w:t>σ</w:t>
      </w:r>
      <w:r w:rsidRPr="670FC91F">
        <w:rPr>
          <w:rFonts w:ascii="Calibri" w:hAnsi="Calibri" w:cs="Calibri"/>
          <w:sz w:val="22"/>
          <w:szCs w:val="22"/>
          <w:lang w:val="el-GR"/>
        </w:rPr>
        <w:t>την επικοινωνία αυτών των ευρημάτων με διαφάνεια».</w:t>
      </w:r>
    </w:p>
    <w:p w14:paraId="2FB7BD80" w14:textId="0F34666D" w:rsidR="2F05A304" w:rsidRDefault="2F05A304" w:rsidP="74EC947A">
      <w:pPr>
        <w:jc w:val="both"/>
        <w:rPr>
          <w:rFonts w:ascii="Calibri" w:hAnsi="Calibri" w:cs="Calibri"/>
          <w:sz w:val="22"/>
          <w:szCs w:val="22"/>
          <w:lang w:val="el-GR"/>
        </w:rPr>
      </w:pPr>
      <w:r w:rsidRPr="74EC947A">
        <w:rPr>
          <w:rFonts w:ascii="Calibri" w:hAnsi="Calibri" w:cs="Calibri"/>
          <w:sz w:val="22"/>
          <w:szCs w:val="22"/>
          <w:lang w:val="el-GR"/>
        </w:rPr>
        <w:t>Τα προϊόντα που καλύπτονται από τις αποφάσεις MRTP του FDA περιλαμβάνουν:</w:t>
      </w:r>
    </w:p>
    <w:p w14:paraId="0CD7FAFF" w14:textId="5B537A85" w:rsidR="2F05A304" w:rsidRDefault="114BAB31" w:rsidP="74EC947A">
      <w:pPr>
        <w:jc w:val="both"/>
        <w:rPr>
          <w:rFonts w:ascii="Calibri" w:hAnsi="Calibri" w:cs="Calibri"/>
          <w:sz w:val="22"/>
          <w:szCs w:val="22"/>
          <w:lang w:val="el-GR"/>
        </w:rPr>
      </w:pPr>
      <w:r w:rsidRPr="5F8425D1">
        <w:rPr>
          <w:rFonts w:ascii="Calibri" w:hAnsi="Calibri" w:cs="Calibri"/>
          <w:sz w:val="22"/>
          <w:szCs w:val="22"/>
        </w:rPr>
        <w:t>ZYN</w:t>
      </w:r>
      <w:r w:rsidRPr="5F8425D1">
        <w:rPr>
          <w:rFonts w:ascii="Calibri" w:hAnsi="Calibri" w:cs="Calibri"/>
          <w:sz w:val="22"/>
          <w:szCs w:val="22"/>
          <w:lang w:val="el-GR"/>
        </w:rPr>
        <w:t xml:space="preserve"> </w:t>
      </w:r>
      <w:r w:rsidRPr="5F8425D1">
        <w:rPr>
          <w:rFonts w:ascii="Calibri" w:hAnsi="Calibri" w:cs="Calibri"/>
          <w:sz w:val="22"/>
          <w:szCs w:val="22"/>
        </w:rPr>
        <w:t>Cool</w:t>
      </w:r>
      <w:r w:rsidRPr="5F8425D1">
        <w:rPr>
          <w:rFonts w:ascii="Calibri" w:hAnsi="Calibri" w:cs="Calibri"/>
          <w:sz w:val="22"/>
          <w:szCs w:val="22"/>
          <w:lang w:val="el-GR"/>
        </w:rPr>
        <w:t xml:space="preserve"> </w:t>
      </w:r>
      <w:r w:rsidRPr="5F8425D1">
        <w:rPr>
          <w:rFonts w:ascii="Calibri" w:hAnsi="Calibri" w:cs="Calibri"/>
          <w:sz w:val="22"/>
          <w:szCs w:val="22"/>
        </w:rPr>
        <w:t>Mint</w:t>
      </w:r>
      <w:r w:rsidRPr="5F8425D1">
        <w:rPr>
          <w:rFonts w:ascii="Calibri" w:hAnsi="Calibri" w:cs="Calibri"/>
          <w:sz w:val="22"/>
          <w:szCs w:val="22"/>
          <w:lang w:val="el-GR"/>
        </w:rPr>
        <w:t xml:space="preserve"> 3 </w:t>
      </w:r>
      <w:r w:rsidRPr="5F8425D1">
        <w:rPr>
          <w:rFonts w:ascii="Calibri" w:hAnsi="Calibri" w:cs="Calibri"/>
          <w:sz w:val="22"/>
          <w:szCs w:val="22"/>
        </w:rPr>
        <w:t>mg</w:t>
      </w:r>
      <w:r w:rsidRPr="5F8425D1">
        <w:rPr>
          <w:rFonts w:ascii="Calibri" w:hAnsi="Calibri" w:cs="Calibri"/>
          <w:sz w:val="22"/>
          <w:szCs w:val="22"/>
          <w:lang w:val="el-GR"/>
        </w:rPr>
        <w:t xml:space="preserve">, </w:t>
      </w:r>
      <w:r w:rsidRPr="5F8425D1">
        <w:rPr>
          <w:rFonts w:ascii="Calibri" w:hAnsi="Calibri" w:cs="Calibri"/>
          <w:sz w:val="22"/>
          <w:szCs w:val="22"/>
        </w:rPr>
        <w:t>ZYN</w:t>
      </w:r>
      <w:r w:rsidRPr="5F8425D1">
        <w:rPr>
          <w:rFonts w:ascii="Calibri" w:hAnsi="Calibri" w:cs="Calibri"/>
          <w:sz w:val="22"/>
          <w:szCs w:val="22"/>
          <w:lang w:val="el-GR"/>
        </w:rPr>
        <w:t xml:space="preserve"> </w:t>
      </w:r>
      <w:r w:rsidRPr="5F8425D1">
        <w:rPr>
          <w:rFonts w:ascii="Calibri" w:hAnsi="Calibri" w:cs="Calibri"/>
          <w:sz w:val="22"/>
          <w:szCs w:val="22"/>
        </w:rPr>
        <w:t>Cool</w:t>
      </w:r>
      <w:r w:rsidRPr="5F8425D1">
        <w:rPr>
          <w:rFonts w:ascii="Calibri" w:hAnsi="Calibri" w:cs="Calibri"/>
          <w:sz w:val="22"/>
          <w:szCs w:val="22"/>
          <w:lang w:val="el-GR"/>
        </w:rPr>
        <w:t xml:space="preserve"> </w:t>
      </w:r>
      <w:r w:rsidRPr="5F8425D1">
        <w:rPr>
          <w:rFonts w:ascii="Calibri" w:hAnsi="Calibri" w:cs="Calibri"/>
          <w:sz w:val="22"/>
          <w:szCs w:val="22"/>
        </w:rPr>
        <w:t>Mint</w:t>
      </w:r>
      <w:r w:rsidRPr="5F8425D1">
        <w:rPr>
          <w:rFonts w:ascii="Calibri" w:hAnsi="Calibri" w:cs="Calibri"/>
          <w:sz w:val="22"/>
          <w:szCs w:val="22"/>
          <w:lang w:val="el-GR"/>
        </w:rPr>
        <w:t xml:space="preserve"> 6 </w:t>
      </w:r>
      <w:r w:rsidRPr="5F8425D1">
        <w:rPr>
          <w:rFonts w:ascii="Calibri" w:hAnsi="Calibri" w:cs="Calibri"/>
          <w:sz w:val="22"/>
          <w:szCs w:val="22"/>
        </w:rPr>
        <w:t>mg</w:t>
      </w:r>
      <w:r w:rsidRPr="5F8425D1">
        <w:rPr>
          <w:rFonts w:ascii="Calibri" w:hAnsi="Calibri" w:cs="Calibri"/>
          <w:sz w:val="22"/>
          <w:szCs w:val="22"/>
          <w:lang w:val="el-GR"/>
        </w:rPr>
        <w:t xml:space="preserve">, </w:t>
      </w:r>
      <w:r w:rsidRPr="5F8425D1">
        <w:rPr>
          <w:rFonts w:ascii="Calibri" w:hAnsi="Calibri" w:cs="Calibri"/>
          <w:sz w:val="22"/>
          <w:szCs w:val="22"/>
        </w:rPr>
        <w:t>ZYN</w:t>
      </w:r>
      <w:r w:rsidRPr="5F8425D1">
        <w:rPr>
          <w:rFonts w:ascii="Calibri" w:hAnsi="Calibri" w:cs="Calibri"/>
          <w:sz w:val="22"/>
          <w:szCs w:val="22"/>
          <w:lang w:val="el-GR"/>
        </w:rPr>
        <w:t xml:space="preserve"> </w:t>
      </w:r>
      <w:r w:rsidRPr="5F8425D1">
        <w:rPr>
          <w:rFonts w:ascii="Calibri" w:hAnsi="Calibri" w:cs="Calibri"/>
          <w:sz w:val="22"/>
          <w:szCs w:val="22"/>
        </w:rPr>
        <w:t>Peppermint</w:t>
      </w:r>
      <w:r w:rsidRPr="5F8425D1">
        <w:rPr>
          <w:rFonts w:ascii="Calibri" w:hAnsi="Calibri" w:cs="Calibri"/>
          <w:sz w:val="22"/>
          <w:szCs w:val="22"/>
          <w:lang w:val="el-GR"/>
        </w:rPr>
        <w:t xml:space="preserve"> 3 </w:t>
      </w:r>
      <w:r w:rsidRPr="5F8425D1">
        <w:rPr>
          <w:rFonts w:ascii="Calibri" w:hAnsi="Calibri" w:cs="Calibri"/>
          <w:sz w:val="22"/>
          <w:szCs w:val="22"/>
        </w:rPr>
        <w:t>mg</w:t>
      </w:r>
      <w:r w:rsidRPr="5F8425D1">
        <w:rPr>
          <w:rFonts w:ascii="Calibri" w:hAnsi="Calibri" w:cs="Calibri"/>
          <w:sz w:val="22"/>
          <w:szCs w:val="22"/>
          <w:lang w:val="el-GR"/>
        </w:rPr>
        <w:t xml:space="preserve">, </w:t>
      </w:r>
      <w:r w:rsidRPr="5F8425D1">
        <w:rPr>
          <w:rFonts w:ascii="Calibri" w:hAnsi="Calibri" w:cs="Calibri"/>
          <w:sz w:val="22"/>
          <w:szCs w:val="22"/>
        </w:rPr>
        <w:t>ZYN</w:t>
      </w:r>
      <w:r w:rsidRPr="5F8425D1">
        <w:rPr>
          <w:rFonts w:ascii="Calibri" w:hAnsi="Calibri" w:cs="Calibri"/>
          <w:sz w:val="22"/>
          <w:szCs w:val="22"/>
          <w:lang w:val="el-GR"/>
        </w:rPr>
        <w:t xml:space="preserve"> </w:t>
      </w:r>
      <w:r w:rsidRPr="5F8425D1">
        <w:rPr>
          <w:rFonts w:ascii="Calibri" w:hAnsi="Calibri" w:cs="Calibri"/>
          <w:sz w:val="22"/>
          <w:szCs w:val="22"/>
        </w:rPr>
        <w:t>Peppermint</w:t>
      </w:r>
      <w:r w:rsidRPr="5F8425D1">
        <w:rPr>
          <w:rFonts w:ascii="Calibri" w:hAnsi="Calibri" w:cs="Calibri"/>
          <w:sz w:val="22"/>
          <w:szCs w:val="22"/>
          <w:lang w:val="el-GR"/>
        </w:rPr>
        <w:t xml:space="preserve"> 6 </w:t>
      </w:r>
      <w:r w:rsidRPr="5F8425D1">
        <w:rPr>
          <w:rFonts w:ascii="Calibri" w:hAnsi="Calibri" w:cs="Calibri"/>
          <w:sz w:val="22"/>
          <w:szCs w:val="22"/>
        </w:rPr>
        <w:t>mg</w:t>
      </w:r>
      <w:r w:rsidRPr="5F8425D1">
        <w:rPr>
          <w:rFonts w:ascii="Calibri" w:hAnsi="Calibri" w:cs="Calibri"/>
          <w:sz w:val="22"/>
          <w:szCs w:val="22"/>
          <w:lang w:val="el-GR"/>
        </w:rPr>
        <w:t xml:space="preserve">, </w:t>
      </w:r>
      <w:r w:rsidRPr="5F8425D1">
        <w:rPr>
          <w:rFonts w:ascii="Calibri" w:hAnsi="Calibri" w:cs="Calibri"/>
          <w:sz w:val="22"/>
          <w:szCs w:val="22"/>
        </w:rPr>
        <w:t>ZYN</w:t>
      </w:r>
      <w:r w:rsidRPr="5F8425D1">
        <w:rPr>
          <w:rFonts w:ascii="Calibri" w:hAnsi="Calibri" w:cs="Calibri"/>
          <w:sz w:val="22"/>
          <w:szCs w:val="22"/>
          <w:lang w:val="el-GR"/>
        </w:rPr>
        <w:t xml:space="preserve"> </w:t>
      </w:r>
      <w:r w:rsidRPr="5F8425D1">
        <w:rPr>
          <w:rFonts w:ascii="Calibri" w:hAnsi="Calibri" w:cs="Calibri"/>
          <w:sz w:val="22"/>
          <w:szCs w:val="22"/>
        </w:rPr>
        <w:t>Spearmint</w:t>
      </w:r>
      <w:r w:rsidRPr="5F8425D1">
        <w:rPr>
          <w:rFonts w:ascii="Calibri" w:hAnsi="Calibri" w:cs="Calibri"/>
          <w:sz w:val="22"/>
          <w:szCs w:val="22"/>
          <w:lang w:val="el-GR"/>
        </w:rPr>
        <w:t xml:space="preserve"> 3 </w:t>
      </w:r>
      <w:r w:rsidRPr="5F8425D1">
        <w:rPr>
          <w:rFonts w:ascii="Calibri" w:hAnsi="Calibri" w:cs="Calibri"/>
          <w:sz w:val="22"/>
          <w:szCs w:val="22"/>
        </w:rPr>
        <w:t>mg</w:t>
      </w:r>
      <w:r w:rsidRPr="5F8425D1">
        <w:rPr>
          <w:rFonts w:ascii="Calibri" w:hAnsi="Calibri" w:cs="Calibri"/>
          <w:sz w:val="22"/>
          <w:szCs w:val="22"/>
          <w:lang w:val="el-GR"/>
        </w:rPr>
        <w:t xml:space="preserve">, </w:t>
      </w:r>
      <w:r w:rsidRPr="5F8425D1">
        <w:rPr>
          <w:rFonts w:ascii="Calibri" w:hAnsi="Calibri" w:cs="Calibri"/>
          <w:sz w:val="22"/>
          <w:szCs w:val="22"/>
        </w:rPr>
        <w:t>ZYN</w:t>
      </w:r>
      <w:r w:rsidRPr="5F8425D1">
        <w:rPr>
          <w:rFonts w:ascii="Calibri" w:hAnsi="Calibri" w:cs="Calibri"/>
          <w:sz w:val="22"/>
          <w:szCs w:val="22"/>
          <w:lang w:val="el-GR"/>
        </w:rPr>
        <w:t xml:space="preserve"> </w:t>
      </w:r>
      <w:r w:rsidRPr="5F8425D1">
        <w:rPr>
          <w:rFonts w:ascii="Calibri" w:hAnsi="Calibri" w:cs="Calibri"/>
          <w:sz w:val="22"/>
          <w:szCs w:val="22"/>
        </w:rPr>
        <w:t>Spearmint</w:t>
      </w:r>
      <w:r w:rsidRPr="5F8425D1">
        <w:rPr>
          <w:rFonts w:ascii="Calibri" w:hAnsi="Calibri" w:cs="Calibri"/>
          <w:sz w:val="22"/>
          <w:szCs w:val="22"/>
          <w:lang w:val="el-GR"/>
        </w:rPr>
        <w:t xml:space="preserve"> 6 </w:t>
      </w:r>
      <w:r w:rsidRPr="5F8425D1">
        <w:rPr>
          <w:rFonts w:ascii="Calibri" w:hAnsi="Calibri" w:cs="Calibri"/>
          <w:sz w:val="22"/>
          <w:szCs w:val="22"/>
        </w:rPr>
        <w:t>mg</w:t>
      </w:r>
      <w:r w:rsidRPr="5F8425D1">
        <w:rPr>
          <w:rFonts w:ascii="Calibri" w:hAnsi="Calibri" w:cs="Calibri"/>
          <w:sz w:val="22"/>
          <w:szCs w:val="22"/>
          <w:lang w:val="el-GR"/>
        </w:rPr>
        <w:t xml:space="preserve">, </w:t>
      </w:r>
      <w:r w:rsidRPr="5F8425D1">
        <w:rPr>
          <w:rFonts w:ascii="Calibri" w:hAnsi="Calibri" w:cs="Calibri"/>
          <w:sz w:val="22"/>
          <w:szCs w:val="22"/>
        </w:rPr>
        <w:t>ZYN</w:t>
      </w:r>
      <w:r w:rsidRPr="5F8425D1">
        <w:rPr>
          <w:rFonts w:ascii="Calibri" w:hAnsi="Calibri" w:cs="Calibri"/>
          <w:sz w:val="22"/>
          <w:szCs w:val="22"/>
          <w:lang w:val="el-GR"/>
        </w:rPr>
        <w:t xml:space="preserve"> </w:t>
      </w:r>
      <w:r w:rsidRPr="5F8425D1">
        <w:rPr>
          <w:rFonts w:ascii="Calibri" w:hAnsi="Calibri" w:cs="Calibri"/>
          <w:sz w:val="22"/>
          <w:szCs w:val="22"/>
        </w:rPr>
        <w:t>Wintergreen</w:t>
      </w:r>
      <w:r w:rsidRPr="5F8425D1">
        <w:rPr>
          <w:rFonts w:ascii="Calibri" w:hAnsi="Calibri" w:cs="Calibri"/>
          <w:sz w:val="22"/>
          <w:szCs w:val="22"/>
          <w:lang w:val="el-GR"/>
        </w:rPr>
        <w:t xml:space="preserve"> 3 </w:t>
      </w:r>
      <w:r w:rsidRPr="5F8425D1">
        <w:rPr>
          <w:rFonts w:ascii="Calibri" w:hAnsi="Calibri" w:cs="Calibri"/>
          <w:sz w:val="22"/>
          <w:szCs w:val="22"/>
        </w:rPr>
        <w:t>mg</w:t>
      </w:r>
      <w:r w:rsidRPr="5F8425D1">
        <w:rPr>
          <w:rFonts w:ascii="Calibri" w:hAnsi="Calibri" w:cs="Calibri"/>
          <w:sz w:val="22"/>
          <w:szCs w:val="22"/>
          <w:lang w:val="el-GR"/>
        </w:rPr>
        <w:t xml:space="preserve">, </w:t>
      </w:r>
      <w:r w:rsidRPr="5F8425D1">
        <w:rPr>
          <w:rFonts w:ascii="Calibri" w:hAnsi="Calibri" w:cs="Calibri"/>
          <w:sz w:val="22"/>
          <w:szCs w:val="22"/>
        </w:rPr>
        <w:t>ZYN</w:t>
      </w:r>
      <w:r w:rsidRPr="5F8425D1">
        <w:rPr>
          <w:rFonts w:ascii="Calibri" w:hAnsi="Calibri" w:cs="Calibri"/>
          <w:sz w:val="22"/>
          <w:szCs w:val="22"/>
          <w:lang w:val="el-GR"/>
        </w:rPr>
        <w:t xml:space="preserve"> </w:t>
      </w:r>
      <w:r w:rsidRPr="5F8425D1">
        <w:rPr>
          <w:rFonts w:ascii="Calibri" w:hAnsi="Calibri" w:cs="Calibri"/>
          <w:sz w:val="22"/>
          <w:szCs w:val="22"/>
        </w:rPr>
        <w:t>Wintergreen</w:t>
      </w:r>
      <w:r w:rsidRPr="5F8425D1">
        <w:rPr>
          <w:rFonts w:ascii="Calibri" w:hAnsi="Calibri" w:cs="Calibri"/>
          <w:sz w:val="22"/>
          <w:szCs w:val="22"/>
          <w:lang w:val="el-GR"/>
        </w:rPr>
        <w:t xml:space="preserve"> 6 </w:t>
      </w:r>
      <w:r w:rsidRPr="5F8425D1">
        <w:rPr>
          <w:rFonts w:ascii="Calibri" w:hAnsi="Calibri" w:cs="Calibri"/>
          <w:sz w:val="22"/>
          <w:szCs w:val="22"/>
        </w:rPr>
        <w:t>mg</w:t>
      </w:r>
      <w:r w:rsidRPr="5F8425D1">
        <w:rPr>
          <w:rFonts w:ascii="Calibri" w:hAnsi="Calibri" w:cs="Calibri"/>
          <w:sz w:val="22"/>
          <w:szCs w:val="22"/>
          <w:lang w:val="el-GR"/>
        </w:rPr>
        <w:t xml:space="preserve">, </w:t>
      </w:r>
      <w:r w:rsidRPr="5F8425D1">
        <w:rPr>
          <w:rFonts w:ascii="Calibri" w:hAnsi="Calibri" w:cs="Calibri"/>
          <w:sz w:val="22"/>
          <w:szCs w:val="22"/>
        </w:rPr>
        <w:t>ZYN</w:t>
      </w:r>
      <w:r w:rsidRPr="5F8425D1">
        <w:rPr>
          <w:rFonts w:ascii="Calibri" w:hAnsi="Calibri" w:cs="Calibri"/>
          <w:sz w:val="22"/>
          <w:szCs w:val="22"/>
          <w:lang w:val="el-GR"/>
        </w:rPr>
        <w:t xml:space="preserve"> </w:t>
      </w:r>
      <w:r w:rsidRPr="5F8425D1">
        <w:rPr>
          <w:rFonts w:ascii="Calibri" w:hAnsi="Calibri" w:cs="Calibri"/>
          <w:sz w:val="22"/>
          <w:szCs w:val="22"/>
        </w:rPr>
        <w:t>Citrus</w:t>
      </w:r>
      <w:r w:rsidRPr="5F8425D1">
        <w:rPr>
          <w:rFonts w:ascii="Calibri" w:hAnsi="Calibri" w:cs="Calibri"/>
          <w:sz w:val="22"/>
          <w:szCs w:val="22"/>
          <w:lang w:val="el-GR"/>
        </w:rPr>
        <w:t xml:space="preserve"> 3 </w:t>
      </w:r>
      <w:r w:rsidRPr="5F8425D1">
        <w:rPr>
          <w:rFonts w:ascii="Calibri" w:hAnsi="Calibri" w:cs="Calibri"/>
          <w:sz w:val="22"/>
          <w:szCs w:val="22"/>
        </w:rPr>
        <w:t>mg</w:t>
      </w:r>
      <w:r w:rsidRPr="5F8425D1">
        <w:rPr>
          <w:rFonts w:ascii="Calibri" w:hAnsi="Calibri" w:cs="Calibri"/>
          <w:sz w:val="22"/>
          <w:szCs w:val="22"/>
          <w:lang w:val="el-GR"/>
        </w:rPr>
        <w:t xml:space="preserve">, </w:t>
      </w:r>
      <w:r w:rsidRPr="5F8425D1">
        <w:rPr>
          <w:rFonts w:ascii="Calibri" w:hAnsi="Calibri" w:cs="Calibri"/>
          <w:sz w:val="22"/>
          <w:szCs w:val="22"/>
        </w:rPr>
        <w:t>ZYN</w:t>
      </w:r>
      <w:r w:rsidRPr="5F8425D1">
        <w:rPr>
          <w:rFonts w:ascii="Calibri" w:hAnsi="Calibri" w:cs="Calibri"/>
          <w:sz w:val="22"/>
          <w:szCs w:val="22"/>
          <w:lang w:val="el-GR"/>
        </w:rPr>
        <w:t xml:space="preserve"> </w:t>
      </w:r>
      <w:r w:rsidRPr="5F8425D1">
        <w:rPr>
          <w:rFonts w:ascii="Calibri" w:hAnsi="Calibri" w:cs="Calibri"/>
          <w:sz w:val="22"/>
          <w:szCs w:val="22"/>
        </w:rPr>
        <w:t>Citrus</w:t>
      </w:r>
      <w:r w:rsidRPr="5F8425D1">
        <w:rPr>
          <w:rFonts w:ascii="Calibri" w:hAnsi="Calibri" w:cs="Calibri"/>
          <w:sz w:val="22"/>
          <w:szCs w:val="22"/>
          <w:lang w:val="el-GR"/>
        </w:rPr>
        <w:t xml:space="preserve"> 6 </w:t>
      </w:r>
      <w:r w:rsidRPr="5F8425D1">
        <w:rPr>
          <w:rFonts w:ascii="Calibri" w:hAnsi="Calibri" w:cs="Calibri"/>
          <w:sz w:val="22"/>
          <w:szCs w:val="22"/>
        </w:rPr>
        <w:lastRenderedPageBreak/>
        <w:t>mg</w:t>
      </w:r>
      <w:r w:rsidRPr="5F8425D1">
        <w:rPr>
          <w:rFonts w:ascii="Calibri" w:hAnsi="Calibri" w:cs="Calibri"/>
          <w:sz w:val="22"/>
          <w:szCs w:val="22"/>
          <w:lang w:val="el-GR"/>
        </w:rPr>
        <w:t xml:space="preserve">, </w:t>
      </w:r>
      <w:r w:rsidRPr="5F8425D1">
        <w:rPr>
          <w:rFonts w:ascii="Calibri" w:hAnsi="Calibri" w:cs="Calibri"/>
          <w:sz w:val="22"/>
          <w:szCs w:val="22"/>
        </w:rPr>
        <w:t>ZYN</w:t>
      </w:r>
      <w:r w:rsidRPr="5F8425D1">
        <w:rPr>
          <w:rFonts w:ascii="Calibri" w:hAnsi="Calibri" w:cs="Calibri"/>
          <w:sz w:val="22"/>
          <w:szCs w:val="22"/>
          <w:lang w:val="el-GR"/>
        </w:rPr>
        <w:t xml:space="preserve"> </w:t>
      </w:r>
      <w:r w:rsidRPr="5F8425D1">
        <w:rPr>
          <w:rFonts w:ascii="Calibri" w:hAnsi="Calibri" w:cs="Calibri"/>
          <w:sz w:val="22"/>
          <w:szCs w:val="22"/>
        </w:rPr>
        <w:t>Coffee</w:t>
      </w:r>
      <w:r w:rsidRPr="5F8425D1">
        <w:rPr>
          <w:rFonts w:ascii="Calibri" w:hAnsi="Calibri" w:cs="Calibri"/>
          <w:sz w:val="22"/>
          <w:szCs w:val="22"/>
          <w:lang w:val="el-GR"/>
        </w:rPr>
        <w:t xml:space="preserve"> 3 </w:t>
      </w:r>
      <w:r w:rsidRPr="5F8425D1">
        <w:rPr>
          <w:rFonts w:ascii="Calibri" w:hAnsi="Calibri" w:cs="Calibri"/>
          <w:sz w:val="22"/>
          <w:szCs w:val="22"/>
        </w:rPr>
        <w:t>mg</w:t>
      </w:r>
      <w:r w:rsidRPr="5F8425D1">
        <w:rPr>
          <w:rFonts w:ascii="Calibri" w:hAnsi="Calibri" w:cs="Calibri"/>
          <w:sz w:val="22"/>
          <w:szCs w:val="22"/>
          <w:lang w:val="el-GR"/>
        </w:rPr>
        <w:t xml:space="preserve">, </w:t>
      </w:r>
      <w:r w:rsidRPr="5F8425D1">
        <w:rPr>
          <w:rFonts w:ascii="Calibri" w:hAnsi="Calibri" w:cs="Calibri"/>
          <w:sz w:val="22"/>
          <w:szCs w:val="22"/>
        </w:rPr>
        <w:t>ZYN</w:t>
      </w:r>
      <w:r w:rsidRPr="5F8425D1">
        <w:rPr>
          <w:rFonts w:ascii="Calibri" w:hAnsi="Calibri" w:cs="Calibri"/>
          <w:sz w:val="22"/>
          <w:szCs w:val="22"/>
          <w:lang w:val="el-GR"/>
        </w:rPr>
        <w:t xml:space="preserve"> </w:t>
      </w:r>
      <w:r w:rsidRPr="5F8425D1">
        <w:rPr>
          <w:rFonts w:ascii="Calibri" w:hAnsi="Calibri" w:cs="Calibri"/>
          <w:sz w:val="22"/>
          <w:szCs w:val="22"/>
        </w:rPr>
        <w:t>Coffee</w:t>
      </w:r>
      <w:r w:rsidRPr="5F8425D1">
        <w:rPr>
          <w:rFonts w:ascii="Calibri" w:hAnsi="Calibri" w:cs="Calibri"/>
          <w:sz w:val="22"/>
          <w:szCs w:val="22"/>
          <w:lang w:val="el-GR"/>
        </w:rPr>
        <w:t xml:space="preserve"> 6 </w:t>
      </w:r>
      <w:r w:rsidRPr="5F8425D1">
        <w:rPr>
          <w:rFonts w:ascii="Calibri" w:hAnsi="Calibri" w:cs="Calibri"/>
          <w:sz w:val="22"/>
          <w:szCs w:val="22"/>
        </w:rPr>
        <w:t>mg</w:t>
      </w:r>
      <w:r w:rsidRPr="5F8425D1">
        <w:rPr>
          <w:rFonts w:ascii="Calibri" w:hAnsi="Calibri" w:cs="Calibri"/>
          <w:sz w:val="22"/>
          <w:szCs w:val="22"/>
          <w:lang w:val="el-GR"/>
        </w:rPr>
        <w:t xml:space="preserve">, </w:t>
      </w:r>
      <w:r w:rsidRPr="5F8425D1">
        <w:rPr>
          <w:rFonts w:ascii="Calibri" w:hAnsi="Calibri" w:cs="Calibri"/>
          <w:sz w:val="22"/>
          <w:szCs w:val="22"/>
        </w:rPr>
        <w:t>ZYN</w:t>
      </w:r>
      <w:r w:rsidRPr="5F8425D1">
        <w:rPr>
          <w:rFonts w:ascii="Calibri" w:hAnsi="Calibri" w:cs="Calibri"/>
          <w:sz w:val="22"/>
          <w:szCs w:val="22"/>
          <w:lang w:val="el-GR"/>
        </w:rPr>
        <w:t xml:space="preserve"> </w:t>
      </w:r>
      <w:r w:rsidRPr="5F8425D1">
        <w:rPr>
          <w:rFonts w:ascii="Calibri" w:hAnsi="Calibri" w:cs="Calibri"/>
          <w:sz w:val="22"/>
          <w:szCs w:val="22"/>
        </w:rPr>
        <w:t>Cinnamon</w:t>
      </w:r>
      <w:r w:rsidRPr="5F8425D1">
        <w:rPr>
          <w:rFonts w:ascii="Calibri" w:hAnsi="Calibri" w:cs="Calibri"/>
          <w:sz w:val="22"/>
          <w:szCs w:val="22"/>
          <w:lang w:val="el-GR"/>
        </w:rPr>
        <w:t xml:space="preserve"> 3 </w:t>
      </w:r>
      <w:r w:rsidRPr="5F8425D1">
        <w:rPr>
          <w:rFonts w:ascii="Calibri" w:hAnsi="Calibri" w:cs="Calibri"/>
          <w:sz w:val="22"/>
          <w:szCs w:val="22"/>
        </w:rPr>
        <w:t>mg</w:t>
      </w:r>
      <w:r w:rsidRPr="5F8425D1">
        <w:rPr>
          <w:rFonts w:ascii="Calibri" w:hAnsi="Calibri" w:cs="Calibri"/>
          <w:sz w:val="22"/>
          <w:szCs w:val="22"/>
          <w:lang w:val="el-GR"/>
        </w:rPr>
        <w:t xml:space="preserve">, </w:t>
      </w:r>
      <w:r w:rsidRPr="5F8425D1">
        <w:rPr>
          <w:rFonts w:ascii="Calibri" w:hAnsi="Calibri" w:cs="Calibri"/>
          <w:sz w:val="22"/>
          <w:szCs w:val="22"/>
        </w:rPr>
        <w:t>ZYN</w:t>
      </w:r>
      <w:r w:rsidRPr="5F8425D1">
        <w:rPr>
          <w:rFonts w:ascii="Calibri" w:hAnsi="Calibri" w:cs="Calibri"/>
          <w:sz w:val="22"/>
          <w:szCs w:val="22"/>
          <w:lang w:val="el-GR"/>
        </w:rPr>
        <w:t xml:space="preserve"> </w:t>
      </w:r>
      <w:r w:rsidRPr="5F8425D1">
        <w:rPr>
          <w:rFonts w:ascii="Calibri" w:hAnsi="Calibri" w:cs="Calibri"/>
          <w:sz w:val="22"/>
          <w:szCs w:val="22"/>
        </w:rPr>
        <w:t>Cinnamon</w:t>
      </w:r>
      <w:r w:rsidRPr="5F8425D1">
        <w:rPr>
          <w:rFonts w:ascii="Calibri" w:hAnsi="Calibri" w:cs="Calibri"/>
          <w:sz w:val="22"/>
          <w:szCs w:val="22"/>
          <w:lang w:val="el-GR"/>
        </w:rPr>
        <w:t xml:space="preserve"> 6 </w:t>
      </w:r>
      <w:r w:rsidRPr="5F8425D1">
        <w:rPr>
          <w:rFonts w:ascii="Calibri" w:hAnsi="Calibri" w:cs="Calibri"/>
          <w:sz w:val="22"/>
          <w:szCs w:val="22"/>
        </w:rPr>
        <w:t>mg</w:t>
      </w:r>
      <w:r w:rsidRPr="5F8425D1">
        <w:rPr>
          <w:rFonts w:ascii="Calibri" w:hAnsi="Calibri" w:cs="Calibri"/>
          <w:sz w:val="22"/>
          <w:szCs w:val="22"/>
          <w:lang w:val="el-GR"/>
        </w:rPr>
        <w:t xml:space="preserve">, </w:t>
      </w:r>
      <w:r w:rsidRPr="5F8425D1">
        <w:rPr>
          <w:rFonts w:ascii="Calibri" w:hAnsi="Calibri" w:cs="Calibri"/>
          <w:sz w:val="22"/>
          <w:szCs w:val="22"/>
        </w:rPr>
        <w:t>ZYN</w:t>
      </w:r>
      <w:r w:rsidRPr="5F8425D1">
        <w:rPr>
          <w:rFonts w:ascii="Calibri" w:hAnsi="Calibri" w:cs="Calibri"/>
          <w:sz w:val="22"/>
          <w:szCs w:val="22"/>
          <w:lang w:val="el-GR"/>
        </w:rPr>
        <w:t xml:space="preserve"> </w:t>
      </w:r>
      <w:r w:rsidRPr="5F8425D1">
        <w:rPr>
          <w:rFonts w:ascii="Calibri" w:hAnsi="Calibri" w:cs="Calibri"/>
          <w:sz w:val="22"/>
          <w:szCs w:val="22"/>
        </w:rPr>
        <w:t>Smooth</w:t>
      </w:r>
      <w:r w:rsidRPr="5F8425D1">
        <w:rPr>
          <w:rFonts w:ascii="Calibri" w:hAnsi="Calibri" w:cs="Calibri"/>
          <w:sz w:val="22"/>
          <w:szCs w:val="22"/>
          <w:lang w:val="el-GR"/>
        </w:rPr>
        <w:t xml:space="preserve"> 3 </w:t>
      </w:r>
      <w:r w:rsidRPr="5F8425D1">
        <w:rPr>
          <w:rFonts w:ascii="Calibri" w:hAnsi="Calibri" w:cs="Calibri"/>
          <w:sz w:val="22"/>
          <w:szCs w:val="22"/>
        </w:rPr>
        <w:t>mg</w:t>
      </w:r>
      <w:r w:rsidRPr="5F8425D1">
        <w:rPr>
          <w:rFonts w:ascii="Calibri" w:hAnsi="Calibri" w:cs="Calibri"/>
          <w:sz w:val="22"/>
          <w:szCs w:val="22"/>
          <w:lang w:val="el-GR"/>
        </w:rPr>
        <w:t xml:space="preserve">, </w:t>
      </w:r>
      <w:r w:rsidRPr="5F8425D1">
        <w:rPr>
          <w:rFonts w:ascii="Calibri" w:hAnsi="Calibri" w:cs="Calibri"/>
          <w:sz w:val="22"/>
          <w:szCs w:val="22"/>
        </w:rPr>
        <w:t>ZYN</w:t>
      </w:r>
      <w:r w:rsidRPr="5F8425D1">
        <w:rPr>
          <w:rFonts w:ascii="Calibri" w:hAnsi="Calibri" w:cs="Calibri"/>
          <w:sz w:val="22"/>
          <w:szCs w:val="22"/>
          <w:lang w:val="el-GR"/>
        </w:rPr>
        <w:t xml:space="preserve"> </w:t>
      </w:r>
      <w:r w:rsidRPr="5F8425D1">
        <w:rPr>
          <w:rFonts w:ascii="Calibri" w:hAnsi="Calibri" w:cs="Calibri"/>
          <w:sz w:val="22"/>
          <w:szCs w:val="22"/>
        </w:rPr>
        <w:t>Smooth</w:t>
      </w:r>
      <w:r w:rsidRPr="5F8425D1">
        <w:rPr>
          <w:rFonts w:ascii="Calibri" w:hAnsi="Calibri" w:cs="Calibri"/>
          <w:sz w:val="22"/>
          <w:szCs w:val="22"/>
          <w:lang w:val="el-GR"/>
        </w:rPr>
        <w:t xml:space="preserve"> 6 </w:t>
      </w:r>
      <w:r w:rsidRPr="5F8425D1">
        <w:rPr>
          <w:rFonts w:ascii="Calibri" w:hAnsi="Calibri" w:cs="Calibri"/>
          <w:sz w:val="22"/>
          <w:szCs w:val="22"/>
        </w:rPr>
        <w:t>mg</w:t>
      </w:r>
      <w:r w:rsidRPr="5F8425D1">
        <w:rPr>
          <w:rFonts w:ascii="Calibri" w:hAnsi="Calibri" w:cs="Calibri"/>
          <w:sz w:val="22"/>
          <w:szCs w:val="22"/>
          <w:lang w:val="el-GR"/>
        </w:rPr>
        <w:t xml:space="preserve">, </w:t>
      </w:r>
      <w:r w:rsidRPr="5F8425D1">
        <w:rPr>
          <w:rFonts w:ascii="Calibri" w:hAnsi="Calibri" w:cs="Calibri"/>
          <w:sz w:val="22"/>
          <w:szCs w:val="22"/>
        </w:rPr>
        <w:t>ZYN</w:t>
      </w:r>
      <w:r w:rsidRPr="5F8425D1">
        <w:rPr>
          <w:rFonts w:ascii="Calibri" w:hAnsi="Calibri" w:cs="Calibri"/>
          <w:sz w:val="22"/>
          <w:szCs w:val="22"/>
          <w:lang w:val="el-GR"/>
        </w:rPr>
        <w:t xml:space="preserve"> </w:t>
      </w:r>
      <w:r w:rsidRPr="5F8425D1">
        <w:rPr>
          <w:rFonts w:ascii="Calibri" w:hAnsi="Calibri" w:cs="Calibri"/>
          <w:sz w:val="22"/>
          <w:szCs w:val="22"/>
        </w:rPr>
        <w:t>Chill</w:t>
      </w:r>
      <w:r w:rsidRPr="5F8425D1">
        <w:rPr>
          <w:rFonts w:ascii="Calibri" w:hAnsi="Calibri" w:cs="Calibri"/>
          <w:sz w:val="22"/>
          <w:szCs w:val="22"/>
          <w:lang w:val="el-GR"/>
        </w:rPr>
        <w:t xml:space="preserve"> 3 </w:t>
      </w:r>
      <w:r w:rsidRPr="5F8425D1">
        <w:rPr>
          <w:rFonts w:ascii="Calibri" w:hAnsi="Calibri" w:cs="Calibri"/>
          <w:sz w:val="22"/>
          <w:szCs w:val="22"/>
        </w:rPr>
        <w:t>mg</w:t>
      </w:r>
      <w:r w:rsidRPr="5F8425D1">
        <w:rPr>
          <w:rFonts w:ascii="Calibri" w:hAnsi="Calibri" w:cs="Calibri"/>
          <w:sz w:val="22"/>
          <w:szCs w:val="22"/>
          <w:lang w:val="el-GR"/>
        </w:rPr>
        <w:t xml:space="preserve">, </w:t>
      </w:r>
      <w:r w:rsidRPr="5F8425D1">
        <w:rPr>
          <w:rFonts w:ascii="Calibri" w:hAnsi="Calibri" w:cs="Calibri"/>
          <w:sz w:val="22"/>
          <w:szCs w:val="22"/>
        </w:rPr>
        <w:t>ZYN</w:t>
      </w:r>
      <w:r w:rsidRPr="5F8425D1">
        <w:rPr>
          <w:rFonts w:ascii="Calibri" w:hAnsi="Calibri" w:cs="Calibri"/>
          <w:sz w:val="22"/>
          <w:szCs w:val="22"/>
          <w:lang w:val="el-GR"/>
        </w:rPr>
        <w:t xml:space="preserve"> </w:t>
      </w:r>
      <w:r w:rsidRPr="5F8425D1">
        <w:rPr>
          <w:rFonts w:ascii="Calibri" w:hAnsi="Calibri" w:cs="Calibri"/>
          <w:sz w:val="22"/>
          <w:szCs w:val="22"/>
        </w:rPr>
        <w:t>Chill</w:t>
      </w:r>
      <w:r w:rsidRPr="5F8425D1">
        <w:rPr>
          <w:rFonts w:ascii="Calibri" w:hAnsi="Calibri" w:cs="Calibri"/>
          <w:sz w:val="22"/>
          <w:szCs w:val="22"/>
          <w:lang w:val="el-GR"/>
        </w:rPr>
        <w:t xml:space="preserve"> 6 </w:t>
      </w:r>
      <w:r w:rsidRPr="5F8425D1">
        <w:rPr>
          <w:rFonts w:ascii="Calibri" w:hAnsi="Calibri" w:cs="Calibri"/>
          <w:sz w:val="22"/>
          <w:szCs w:val="22"/>
        </w:rPr>
        <w:t>mg</w:t>
      </w:r>
      <w:r w:rsidRPr="5F8425D1">
        <w:rPr>
          <w:rFonts w:ascii="Calibri" w:hAnsi="Calibri" w:cs="Calibri"/>
          <w:sz w:val="22"/>
          <w:szCs w:val="22"/>
          <w:lang w:val="el-GR"/>
        </w:rPr>
        <w:t xml:space="preserve">, </w:t>
      </w:r>
      <w:r w:rsidRPr="5F8425D1">
        <w:rPr>
          <w:rFonts w:ascii="Calibri" w:hAnsi="Calibri" w:cs="Calibri"/>
          <w:sz w:val="22"/>
          <w:szCs w:val="22"/>
        </w:rPr>
        <w:t>ZYN</w:t>
      </w:r>
      <w:r w:rsidRPr="5F8425D1">
        <w:rPr>
          <w:rFonts w:ascii="Calibri" w:hAnsi="Calibri" w:cs="Calibri"/>
          <w:sz w:val="22"/>
          <w:szCs w:val="22"/>
          <w:lang w:val="el-GR"/>
        </w:rPr>
        <w:t xml:space="preserve"> </w:t>
      </w:r>
      <w:r w:rsidRPr="5F8425D1">
        <w:rPr>
          <w:rFonts w:ascii="Calibri" w:hAnsi="Calibri" w:cs="Calibri"/>
          <w:sz w:val="22"/>
          <w:szCs w:val="22"/>
        </w:rPr>
        <w:t>Menthol</w:t>
      </w:r>
      <w:r w:rsidRPr="5F8425D1">
        <w:rPr>
          <w:rFonts w:ascii="Calibri" w:hAnsi="Calibri" w:cs="Calibri"/>
          <w:sz w:val="22"/>
          <w:szCs w:val="22"/>
          <w:lang w:val="el-GR"/>
        </w:rPr>
        <w:t xml:space="preserve"> 3 </w:t>
      </w:r>
      <w:r w:rsidRPr="5F8425D1">
        <w:rPr>
          <w:rFonts w:ascii="Calibri" w:hAnsi="Calibri" w:cs="Calibri"/>
          <w:sz w:val="22"/>
          <w:szCs w:val="22"/>
        </w:rPr>
        <w:t>mg</w:t>
      </w:r>
      <w:r w:rsidRPr="5F8425D1">
        <w:rPr>
          <w:rFonts w:ascii="Calibri" w:hAnsi="Calibri" w:cs="Calibri"/>
          <w:sz w:val="22"/>
          <w:szCs w:val="22"/>
          <w:lang w:val="el-GR"/>
        </w:rPr>
        <w:t xml:space="preserve">, </w:t>
      </w:r>
      <w:r w:rsidRPr="5F8425D1">
        <w:rPr>
          <w:rFonts w:ascii="Calibri" w:hAnsi="Calibri" w:cs="Calibri"/>
          <w:sz w:val="22"/>
          <w:szCs w:val="22"/>
        </w:rPr>
        <w:t>ZYN</w:t>
      </w:r>
      <w:r w:rsidRPr="5F8425D1">
        <w:rPr>
          <w:rFonts w:ascii="Calibri" w:hAnsi="Calibri" w:cs="Calibri"/>
          <w:sz w:val="22"/>
          <w:szCs w:val="22"/>
          <w:lang w:val="el-GR"/>
        </w:rPr>
        <w:t xml:space="preserve"> </w:t>
      </w:r>
      <w:r w:rsidRPr="5F8425D1">
        <w:rPr>
          <w:rFonts w:ascii="Calibri" w:hAnsi="Calibri" w:cs="Calibri"/>
          <w:sz w:val="22"/>
          <w:szCs w:val="22"/>
        </w:rPr>
        <w:t>Menthol</w:t>
      </w:r>
      <w:r w:rsidRPr="5F8425D1">
        <w:rPr>
          <w:rFonts w:ascii="Calibri" w:hAnsi="Calibri" w:cs="Calibri"/>
          <w:sz w:val="22"/>
          <w:szCs w:val="22"/>
          <w:lang w:val="el-GR"/>
        </w:rPr>
        <w:t xml:space="preserve"> 6 </w:t>
      </w:r>
      <w:r w:rsidRPr="5F8425D1">
        <w:rPr>
          <w:rFonts w:ascii="Calibri" w:hAnsi="Calibri" w:cs="Calibri"/>
          <w:sz w:val="22"/>
          <w:szCs w:val="22"/>
        </w:rPr>
        <w:t>mg</w:t>
      </w:r>
    </w:p>
    <w:p w14:paraId="6763DC2A" w14:textId="488A35D2" w:rsidR="3138BBD8" w:rsidRDefault="3138BBD8" w:rsidP="5F8425D1">
      <w:pPr>
        <w:jc w:val="both"/>
        <w:rPr>
          <w:rFonts w:ascii="Calibri" w:hAnsi="Calibri" w:cs="Calibri"/>
          <w:sz w:val="22"/>
          <w:szCs w:val="22"/>
          <w:lang w:val="el-GR"/>
        </w:rPr>
      </w:pPr>
      <w:r w:rsidRPr="5F8425D1">
        <w:rPr>
          <w:rFonts w:ascii="Calibri" w:hAnsi="Calibri" w:cs="Calibri"/>
          <w:sz w:val="22"/>
          <w:szCs w:val="22"/>
          <w:lang w:val="el-GR"/>
        </w:rPr>
        <w:t xml:space="preserve">Με αυτή την πρόσφατη απόφαση, η </w:t>
      </w:r>
      <w:r w:rsidRPr="5F8425D1">
        <w:rPr>
          <w:rFonts w:ascii="Calibri" w:hAnsi="Calibri" w:cs="Calibri"/>
          <w:sz w:val="22"/>
          <w:szCs w:val="22"/>
        </w:rPr>
        <w:t>PMI</w:t>
      </w:r>
      <w:r w:rsidRPr="5F8425D1">
        <w:rPr>
          <w:rFonts w:ascii="Calibri" w:hAnsi="Calibri" w:cs="Calibri"/>
          <w:sz w:val="22"/>
          <w:szCs w:val="22"/>
          <w:lang w:val="el-GR"/>
        </w:rPr>
        <w:t xml:space="preserve"> διαθέτει αδειοδότηση </w:t>
      </w:r>
      <w:r w:rsidRPr="5F8425D1">
        <w:rPr>
          <w:rFonts w:ascii="Calibri" w:hAnsi="Calibri" w:cs="Calibri"/>
          <w:sz w:val="22"/>
          <w:szCs w:val="22"/>
        </w:rPr>
        <w:t>MRTP</w:t>
      </w:r>
      <w:r w:rsidRPr="5F8425D1">
        <w:rPr>
          <w:rFonts w:ascii="Calibri" w:hAnsi="Calibri" w:cs="Calibri"/>
          <w:sz w:val="22"/>
          <w:szCs w:val="22"/>
          <w:lang w:val="el-GR"/>
        </w:rPr>
        <w:t xml:space="preserve"> για το </w:t>
      </w:r>
      <w:r w:rsidRPr="5F8425D1">
        <w:rPr>
          <w:rFonts w:ascii="Calibri" w:hAnsi="Calibri" w:cs="Calibri"/>
          <w:sz w:val="22"/>
          <w:szCs w:val="22"/>
        </w:rPr>
        <w:t>ZYN</w:t>
      </w:r>
      <w:r w:rsidRPr="5F8425D1">
        <w:rPr>
          <w:rFonts w:ascii="Calibri" w:hAnsi="Calibri" w:cs="Calibri"/>
          <w:sz w:val="22"/>
          <w:szCs w:val="22"/>
          <w:lang w:val="el-GR"/>
        </w:rPr>
        <w:t xml:space="preserve">, το πρώτο pouch νικοτίνης που εγκρίθηκε από τον </w:t>
      </w:r>
      <w:r w:rsidRPr="5F8425D1">
        <w:rPr>
          <w:rFonts w:ascii="Calibri" w:hAnsi="Calibri" w:cs="Calibri"/>
          <w:sz w:val="22"/>
          <w:szCs w:val="22"/>
        </w:rPr>
        <w:t>FDA</w:t>
      </w:r>
      <w:r w:rsidRPr="5F8425D1">
        <w:rPr>
          <w:rFonts w:ascii="Calibri" w:hAnsi="Calibri" w:cs="Calibri"/>
          <w:sz w:val="22"/>
          <w:szCs w:val="22"/>
          <w:lang w:val="el-GR"/>
        </w:rPr>
        <w:t xml:space="preserve">, για εκδόσεις συσκευών IQOS και των αναλωσίμων </w:t>
      </w:r>
      <w:r w:rsidRPr="00344291">
        <w:rPr>
          <w:rFonts w:ascii="Calibri" w:hAnsi="Calibri" w:cs="Calibri"/>
          <w:sz w:val="22"/>
          <w:szCs w:val="22"/>
          <w:lang w:val="el-GR"/>
        </w:rPr>
        <w:t>του</w:t>
      </w:r>
      <w:r w:rsidRPr="5F8425D1">
        <w:rPr>
          <w:rFonts w:ascii="Calibri" w:hAnsi="Calibri" w:cs="Calibri"/>
          <w:sz w:val="22"/>
          <w:szCs w:val="22"/>
          <w:lang w:val="el-GR"/>
        </w:rPr>
        <w:t xml:space="preserve">, καθώς και για οκτώ προϊόντα </w:t>
      </w:r>
      <w:r w:rsidRPr="5F8425D1">
        <w:rPr>
          <w:rFonts w:ascii="Calibri" w:hAnsi="Calibri" w:cs="Calibri"/>
          <w:sz w:val="22"/>
          <w:szCs w:val="22"/>
        </w:rPr>
        <w:t>General</w:t>
      </w:r>
      <w:r w:rsidRPr="5F8425D1">
        <w:rPr>
          <w:rFonts w:ascii="Calibri" w:hAnsi="Calibri" w:cs="Calibri"/>
          <w:sz w:val="22"/>
          <w:szCs w:val="22"/>
          <w:lang w:val="el-GR"/>
        </w:rPr>
        <w:t xml:space="preserve"> </w:t>
      </w:r>
      <w:r w:rsidRPr="5F8425D1">
        <w:rPr>
          <w:rFonts w:ascii="Calibri" w:hAnsi="Calibri" w:cs="Calibri"/>
          <w:sz w:val="22"/>
          <w:szCs w:val="22"/>
        </w:rPr>
        <w:t>snus</w:t>
      </w:r>
      <w:r w:rsidRPr="5F8425D1">
        <w:rPr>
          <w:rFonts w:ascii="Calibri" w:hAnsi="Calibri" w:cs="Calibri"/>
          <w:sz w:val="22"/>
          <w:szCs w:val="22"/>
          <w:lang w:val="el-GR"/>
        </w:rPr>
        <w:t>, υπογραμμίζοντας τη θέση της εταιρείας ως ηγέτιδας και πρωτοπόρου στον κλάδο.</w:t>
      </w:r>
    </w:p>
    <w:p w14:paraId="38EE813D" w14:textId="1BE4763A" w:rsidR="28924818" w:rsidRPr="00344291" w:rsidRDefault="007C54E7" w:rsidP="1C36A205">
      <w:pPr>
        <w:jc w:val="both"/>
        <w:rPr>
          <w:lang w:val="el-GR"/>
        </w:rPr>
      </w:pPr>
      <w:r w:rsidRPr="670FC91F">
        <w:rPr>
          <w:rFonts w:ascii="Calibri" w:hAnsi="Calibri" w:cs="Calibri"/>
          <w:sz w:val="22"/>
          <w:szCs w:val="22"/>
          <w:lang w:val="el-GR"/>
        </w:rPr>
        <w:t xml:space="preserve">Η ενέργεια </w:t>
      </w:r>
      <w:r w:rsidR="008F35D8" w:rsidRPr="670FC91F">
        <w:rPr>
          <w:rFonts w:ascii="Calibri" w:hAnsi="Calibri" w:cs="Calibri"/>
          <w:sz w:val="22"/>
          <w:szCs w:val="22"/>
          <w:lang w:val="el-GR"/>
        </w:rPr>
        <w:t xml:space="preserve">αυτή </w:t>
      </w:r>
      <w:r w:rsidRPr="670FC91F">
        <w:rPr>
          <w:rFonts w:ascii="Calibri" w:hAnsi="Calibri" w:cs="Calibri"/>
          <w:sz w:val="22"/>
          <w:szCs w:val="22"/>
          <w:lang w:val="el-GR"/>
        </w:rPr>
        <w:t>τ</w:t>
      </w:r>
      <w:r w:rsidR="008F35D8" w:rsidRPr="670FC91F">
        <w:rPr>
          <w:rFonts w:ascii="Calibri" w:hAnsi="Calibri" w:cs="Calibri"/>
          <w:sz w:val="22"/>
          <w:szCs w:val="22"/>
          <w:lang w:val="el-GR"/>
        </w:rPr>
        <w:t>ου</w:t>
      </w:r>
      <w:r w:rsidRPr="670FC91F">
        <w:rPr>
          <w:rFonts w:ascii="Calibri" w:hAnsi="Calibri" w:cs="Calibri"/>
          <w:sz w:val="22"/>
          <w:szCs w:val="22"/>
          <w:lang w:val="el-GR"/>
        </w:rPr>
        <w:t xml:space="preserve"> FDA αναδεικνύει μ</w:t>
      </w:r>
      <w:r w:rsidR="008F35D8" w:rsidRPr="670FC91F">
        <w:rPr>
          <w:rFonts w:ascii="Calibri" w:hAnsi="Calibri" w:cs="Calibri"/>
          <w:sz w:val="22"/>
          <w:szCs w:val="22"/>
          <w:lang w:val="el-GR"/>
        </w:rPr>
        <w:t>ί</w:t>
      </w:r>
      <w:r w:rsidRPr="670FC91F">
        <w:rPr>
          <w:rFonts w:ascii="Calibri" w:hAnsi="Calibri" w:cs="Calibri"/>
          <w:sz w:val="22"/>
          <w:szCs w:val="22"/>
          <w:lang w:val="el-GR"/>
        </w:rPr>
        <w:t>α έντονη αντίθεση. Στις ΗΠΑ, τα προϊόντα νικοτίνης υπόκεινται σε λεπτομερή επιστημονική αξιολόγηση πριν λάβουν έγκριση</w:t>
      </w:r>
      <w:r w:rsidR="54A674BB" w:rsidRPr="670FC91F">
        <w:rPr>
          <w:rFonts w:ascii="Calibri" w:hAnsi="Calibri" w:cs="Calibri"/>
          <w:sz w:val="22"/>
          <w:szCs w:val="22"/>
          <w:lang w:val="el-GR"/>
        </w:rPr>
        <w:t xml:space="preserve"> για την κυκλοφορία τους</w:t>
      </w:r>
      <w:r w:rsidRPr="670FC91F">
        <w:rPr>
          <w:rFonts w:ascii="Calibri" w:hAnsi="Calibri" w:cs="Calibri"/>
          <w:sz w:val="22"/>
          <w:szCs w:val="22"/>
          <w:lang w:val="el-GR"/>
        </w:rPr>
        <w:t xml:space="preserve">, ενώ σε πολλές χώρες οι υπεύθυνοι χάραξης πολιτικής επιλέγουν απαγορεύσεις </w:t>
      </w:r>
      <w:r w:rsidR="65CCD33D" w:rsidRPr="670FC91F">
        <w:rPr>
          <w:rFonts w:ascii="Calibri" w:hAnsi="Calibri" w:cs="Calibri"/>
          <w:sz w:val="22"/>
          <w:szCs w:val="22"/>
          <w:lang w:val="el-GR"/>
        </w:rPr>
        <w:t xml:space="preserve">προϊόντων </w:t>
      </w:r>
      <w:r w:rsidRPr="670FC91F">
        <w:rPr>
          <w:rFonts w:ascii="Calibri" w:hAnsi="Calibri" w:cs="Calibri"/>
          <w:sz w:val="22"/>
          <w:szCs w:val="22"/>
          <w:lang w:val="el-GR"/>
        </w:rPr>
        <w:t xml:space="preserve">αντί για </w:t>
      </w:r>
      <w:r w:rsidR="6BFDF9C8" w:rsidRPr="670FC91F">
        <w:rPr>
          <w:rFonts w:ascii="Calibri" w:hAnsi="Calibri" w:cs="Calibri"/>
          <w:sz w:val="22"/>
          <w:szCs w:val="22"/>
          <w:lang w:val="el-GR"/>
        </w:rPr>
        <w:t xml:space="preserve">την </w:t>
      </w:r>
      <w:r w:rsidRPr="670FC91F">
        <w:rPr>
          <w:rFonts w:ascii="Calibri" w:hAnsi="Calibri" w:cs="Calibri"/>
          <w:sz w:val="22"/>
          <w:szCs w:val="22"/>
          <w:lang w:val="el-GR"/>
        </w:rPr>
        <w:t>προσεκτική αξιολόγησ</w:t>
      </w:r>
      <w:r w:rsidR="753E8672" w:rsidRPr="670FC91F">
        <w:rPr>
          <w:rFonts w:ascii="Calibri" w:hAnsi="Calibri" w:cs="Calibri"/>
          <w:sz w:val="22"/>
          <w:szCs w:val="22"/>
          <w:lang w:val="el-GR"/>
        </w:rPr>
        <w:t xml:space="preserve">ή </w:t>
      </w:r>
      <w:r w:rsidR="753E8672" w:rsidRPr="23A39CCF">
        <w:rPr>
          <w:rFonts w:ascii="Calibri" w:hAnsi="Calibri" w:cs="Calibri"/>
          <w:sz w:val="22"/>
          <w:szCs w:val="22"/>
          <w:lang w:val="el-GR"/>
        </w:rPr>
        <w:t>τους</w:t>
      </w:r>
      <w:r w:rsidRPr="670FC91F">
        <w:rPr>
          <w:rFonts w:ascii="Calibri" w:hAnsi="Calibri" w:cs="Calibri"/>
          <w:sz w:val="22"/>
          <w:szCs w:val="22"/>
          <w:lang w:val="el-GR"/>
        </w:rPr>
        <w:t>.</w:t>
      </w:r>
      <w:r w:rsidR="128E2BC8" w:rsidRPr="77818CFC">
        <w:rPr>
          <w:rFonts w:ascii="Calibri" w:hAnsi="Calibri" w:cs="Calibri"/>
          <w:sz w:val="22"/>
          <w:szCs w:val="22"/>
          <w:lang w:val="el-GR"/>
        </w:rPr>
        <w:t xml:space="preserve"> </w:t>
      </w:r>
    </w:p>
    <w:p w14:paraId="281FC653" w14:textId="490ABBBE" w:rsidR="0583B0CE" w:rsidRDefault="44B669C5" w:rsidP="5F8425D1">
      <w:pPr>
        <w:spacing w:after="0" w:line="276" w:lineRule="auto"/>
        <w:jc w:val="both"/>
        <w:rPr>
          <w:rFonts w:ascii="Calibri" w:eastAsia="Calibri" w:hAnsi="Calibri" w:cs="Calibri"/>
          <w:b/>
          <w:bCs/>
          <w:i/>
          <w:iCs/>
          <w:sz w:val="22"/>
          <w:szCs w:val="22"/>
          <w:lang w:val="el"/>
        </w:rPr>
      </w:pPr>
      <w:r w:rsidRPr="5F8425D1">
        <w:rPr>
          <w:rFonts w:ascii="Calibri" w:eastAsia="Calibri" w:hAnsi="Calibri" w:cs="Calibri"/>
          <w:sz w:val="22"/>
          <w:szCs w:val="22"/>
          <w:lang w:val="el"/>
        </w:rPr>
        <w:t>Στην ίδια κατεύθυνση της επιστημονικά τεκμηριωμένης αξιολόγησης, η Ελλάδα έχει ήδη καταγράψει μία σημαντική πρωτιά σε παγκόσμιο επίπεδο. Έγινε η πρώτη χώρα</w:t>
      </w:r>
      <w:r w:rsidR="690946D8" w:rsidRPr="00C4212A">
        <w:rPr>
          <w:rFonts w:ascii="Calibri" w:eastAsia="Calibri" w:hAnsi="Calibri" w:cs="Calibri"/>
          <w:sz w:val="22"/>
          <w:szCs w:val="22"/>
          <w:lang w:val="el"/>
        </w:rPr>
        <w:t>, εκτός ΗΠΑ</w:t>
      </w:r>
      <w:r w:rsidR="690946D8" w:rsidRPr="5F8425D1">
        <w:rPr>
          <w:rFonts w:ascii="Calibri" w:eastAsia="Calibri" w:hAnsi="Calibri" w:cs="Calibri"/>
          <w:sz w:val="22"/>
          <w:szCs w:val="22"/>
          <w:lang w:val="el"/>
        </w:rPr>
        <w:t xml:space="preserve">, </w:t>
      </w:r>
      <w:r w:rsidRPr="5F8425D1">
        <w:rPr>
          <w:rFonts w:ascii="Calibri" w:eastAsia="Calibri" w:hAnsi="Calibri" w:cs="Calibri"/>
          <w:sz w:val="22"/>
          <w:szCs w:val="22"/>
          <w:lang w:val="el"/>
        </w:rPr>
        <w:t xml:space="preserve">όπου κατόπιν εισήγησης της αρμόδιας Επιστημονικής Επιτροπής για την εκτίμηση του βαθμού βλαπτικότητας των νέων προϊόντων καπνού, </w:t>
      </w:r>
      <w:r w:rsidR="02B437CC" w:rsidRPr="5F8425D1">
        <w:rPr>
          <w:rFonts w:ascii="Calibri" w:eastAsia="Calibri" w:hAnsi="Calibri" w:cs="Calibri"/>
          <w:sz w:val="22"/>
          <w:szCs w:val="22"/>
          <w:lang w:val="el"/>
        </w:rPr>
        <w:t xml:space="preserve">το Υπουργείο Υγείας </w:t>
      </w:r>
      <w:r w:rsidRPr="5F8425D1">
        <w:rPr>
          <w:rFonts w:ascii="Calibri" w:eastAsia="Calibri" w:hAnsi="Calibri" w:cs="Calibri"/>
          <w:sz w:val="22"/>
          <w:szCs w:val="22"/>
          <w:lang w:val="el"/>
        </w:rPr>
        <w:t xml:space="preserve">αδειοδότησε τον επιστημονικά τεκμηριωμένο ισχυρισμό για 7 ποικιλίες </w:t>
      </w:r>
      <w:r w:rsidRPr="5F8425D1">
        <w:rPr>
          <w:rFonts w:ascii="Calibri" w:eastAsia="Calibri" w:hAnsi="Calibri" w:cs="Calibri"/>
          <w:sz w:val="22"/>
          <w:szCs w:val="22"/>
          <w:lang w:val="el-GR"/>
        </w:rPr>
        <w:t>TEREA</w:t>
      </w:r>
      <w:r w:rsidRPr="5F8425D1">
        <w:rPr>
          <w:rFonts w:ascii="Calibri" w:eastAsia="Calibri" w:hAnsi="Calibri" w:cs="Calibri"/>
          <w:sz w:val="22"/>
          <w:szCs w:val="22"/>
          <w:lang w:val="el"/>
        </w:rPr>
        <w:t xml:space="preserve">: «Η συγκέντρωση χημικών ουσιών με αναγνωρισμένη τοξικότητα, εκτός της νικοτίνης, που παράγονται κατά τη χρήση του </w:t>
      </w:r>
      <w:r w:rsidRPr="5F8425D1">
        <w:rPr>
          <w:rFonts w:ascii="Calibri" w:eastAsia="Calibri" w:hAnsi="Calibri" w:cs="Calibri"/>
          <w:sz w:val="22"/>
          <w:szCs w:val="22"/>
          <w:lang w:val="el-GR"/>
        </w:rPr>
        <w:t>IQOS ILUMA</w:t>
      </w:r>
      <w:r w:rsidRPr="5F8425D1">
        <w:rPr>
          <w:rFonts w:ascii="Calibri" w:eastAsia="Calibri" w:hAnsi="Calibri" w:cs="Calibri"/>
          <w:sz w:val="22"/>
          <w:szCs w:val="22"/>
          <w:lang w:val="el"/>
        </w:rPr>
        <w:t xml:space="preserve"> με τις ράβδους καπνού “</w:t>
      </w:r>
      <w:r w:rsidRPr="5F8425D1">
        <w:rPr>
          <w:rFonts w:ascii="Calibri" w:eastAsia="Calibri" w:hAnsi="Calibri" w:cs="Calibri"/>
          <w:sz w:val="22"/>
          <w:szCs w:val="22"/>
          <w:lang w:val="el-GR"/>
        </w:rPr>
        <w:t>TEREA</w:t>
      </w:r>
      <w:r w:rsidRPr="5F8425D1">
        <w:rPr>
          <w:rFonts w:ascii="Calibri" w:eastAsia="Calibri" w:hAnsi="Calibri" w:cs="Calibri"/>
          <w:sz w:val="22"/>
          <w:szCs w:val="22"/>
          <w:lang w:val="el"/>
        </w:rPr>
        <w:t>” είναι μικρότερη σε σύγκριση με το συμβατικό κάπνισμα</w:t>
      </w:r>
      <w:r w:rsidR="41A06BDC" w:rsidRPr="5F8425D1">
        <w:rPr>
          <w:rFonts w:ascii="Calibri" w:eastAsia="Calibri" w:hAnsi="Calibri" w:cs="Calibri"/>
          <w:sz w:val="22"/>
          <w:szCs w:val="22"/>
          <w:lang w:val="el"/>
        </w:rPr>
        <w:t>.</w:t>
      </w:r>
      <w:r w:rsidRPr="5F8425D1">
        <w:rPr>
          <w:rFonts w:ascii="Calibri" w:eastAsia="Calibri" w:hAnsi="Calibri" w:cs="Calibri"/>
          <w:sz w:val="22"/>
          <w:szCs w:val="22"/>
          <w:lang w:val="el"/>
        </w:rPr>
        <w:t xml:space="preserve"> </w:t>
      </w:r>
      <w:r w:rsidR="325183DD" w:rsidRPr="5F8425D1">
        <w:rPr>
          <w:rFonts w:ascii="Calibri" w:eastAsia="Calibri" w:hAnsi="Calibri" w:cs="Calibri"/>
          <w:sz w:val="22"/>
          <w:szCs w:val="22"/>
          <w:lang w:val="el-GR"/>
        </w:rPr>
        <w:t>Είναι σημαντικό να επισ</w:t>
      </w:r>
      <w:r w:rsidR="1899BC07" w:rsidRPr="5F8425D1">
        <w:rPr>
          <w:rFonts w:ascii="Calibri" w:eastAsia="Calibri" w:hAnsi="Calibri" w:cs="Calibri"/>
          <w:sz w:val="22"/>
          <w:szCs w:val="22"/>
          <w:lang w:val="el-GR"/>
        </w:rPr>
        <w:t>η</w:t>
      </w:r>
      <w:r w:rsidR="325183DD" w:rsidRPr="5F8425D1">
        <w:rPr>
          <w:rFonts w:ascii="Calibri" w:eastAsia="Calibri" w:hAnsi="Calibri" w:cs="Calibri"/>
          <w:sz w:val="22"/>
          <w:szCs w:val="22"/>
          <w:lang w:val="el-GR"/>
        </w:rPr>
        <w:t>μανθεί ότι μ</w:t>
      </w:r>
      <w:r w:rsidR="2A24F416" w:rsidRPr="5F8425D1">
        <w:rPr>
          <w:rFonts w:ascii="Calibri" w:eastAsia="Calibri" w:hAnsi="Calibri" w:cs="Calibri"/>
          <w:sz w:val="22"/>
          <w:szCs w:val="22"/>
          <w:lang w:val="el-GR"/>
        </w:rPr>
        <w:t>είωση στη συγκέντρωση χημικών ουσιών με αναγνωρισμένη τοξικότητα δεν σημαίνει αντίστοιχη μείωση του κινδύνου για την υγεία.</w:t>
      </w:r>
      <w:r w:rsidR="4081A251" w:rsidRPr="5F8425D1">
        <w:rPr>
          <w:rFonts w:ascii="Calibri" w:eastAsia="Calibri" w:hAnsi="Calibri" w:cs="Calibri"/>
          <w:sz w:val="22"/>
          <w:szCs w:val="22"/>
          <w:lang w:val="el-GR"/>
        </w:rPr>
        <w:t xml:space="preserve"> </w:t>
      </w:r>
      <w:r w:rsidR="2A24F416" w:rsidRPr="5F8425D1">
        <w:rPr>
          <w:rFonts w:ascii="Calibri" w:eastAsia="Calibri" w:hAnsi="Calibri" w:cs="Calibri"/>
          <w:sz w:val="22"/>
          <w:szCs w:val="22"/>
          <w:lang w:val="el"/>
        </w:rPr>
        <w:t>Το αερόλυμα αυτού του προϊόντος καπνού περιέχει νικοτίνη και άλλες επικίνδυνες χημικές ουσίες, βλάπτει την υγεία σας και είναι εθιστικό.</w:t>
      </w:r>
      <w:r w:rsidR="571E6CEF" w:rsidRPr="5F8425D1">
        <w:rPr>
          <w:rFonts w:ascii="Calibri" w:eastAsia="Calibri" w:hAnsi="Calibri" w:cs="Calibri"/>
          <w:sz w:val="22"/>
          <w:szCs w:val="22"/>
          <w:lang w:val="el"/>
        </w:rPr>
        <w:t xml:space="preserve"> </w:t>
      </w:r>
      <w:r w:rsidR="2A24F416" w:rsidRPr="5F8425D1">
        <w:rPr>
          <w:rFonts w:ascii="Calibri" w:eastAsia="Calibri" w:hAnsi="Calibri" w:cs="Calibri"/>
          <w:sz w:val="22"/>
          <w:szCs w:val="22"/>
          <w:lang w:val="el"/>
        </w:rPr>
        <w:t>Η καλύτερη επιλογή είναι η διακοπή συνολικά της χρήση καπνού και προϊόντων νικοτίνης.</w:t>
      </w:r>
      <w:r w:rsidR="50AFCE38" w:rsidRPr="5F8425D1">
        <w:rPr>
          <w:rFonts w:ascii="Calibri" w:eastAsia="Calibri" w:hAnsi="Calibri" w:cs="Calibri"/>
          <w:sz w:val="22"/>
          <w:szCs w:val="22"/>
          <w:lang w:val="el"/>
        </w:rPr>
        <w:t>»</w:t>
      </w:r>
    </w:p>
    <w:p w14:paraId="7AFC934D" w14:textId="54724269" w:rsidR="26EB63DE" w:rsidRDefault="26EB63DE" w:rsidP="26EB63DE">
      <w:pPr>
        <w:spacing w:after="0"/>
        <w:jc w:val="both"/>
        <w:rPr>
          <w:rFonts w:ascii="Calibri" w:eastAsia="Calibri" w:hAnsi="Calibri" w:cs="Calibri"/>
          <w:i/>
          <w:iCs/>
          <w:sz w:val="18"/>
          <w:szCs w:val="18"/>
          <w:lang w:val="el-GR"/>
        </w:rPr>
      </w:pPr>
    </w:p>
    <w:p w14:paraId="3C8B0FAC" w14:textId="77777777" w:rsidR="000106AF" w:rsidRPr="004A795B" w:rsidRDefault="000106AF" w:rsidP="000106AF">
      <w:pPr>
        <w:pStyle w:val="10"/>
        <w:jc w:val="center"/>
        <w:rPr>
          <w:rStyle w:val="normaltextrun"/>
          <w:rFonts w:ascii="Calibri" w:hAnsi="Calibri" w:cs="Calibri"/>
          <w:b/>
          <w:bCs/>
          <w:sz w:val="22"/>
          <w:szCs w:val="22"/>
          <w:lang w:val="el-GR"/>
        </w:rPr>
      </w:pPr>
      <w:r w:rsidRPr="00073093">
        <w:rPr>
          <w:rFonts w:ascii="Calibri" w:hAnsi="Calibri" w:cs="Calibri"/>
          <w:b/>
          <w:bCs/>
          <w:sz w:val="22"/>
          <w:szCs w:val="22"/>
          <w:lang w:val="el-GR"/>
        </w:rPr>
        <w:t>-ΤΕΛΟΣ-</w:t>
      </w:r>
    </w:p>
    <w:p w14:paraId="3DE51127" w14:textId="77777777" w:rsidR="000106AF" w:rsidRDefault="000106AF" w:rsidP="000106AF">
      <w:pPr>
        <w:pStyle w:val="paragraph"/>
        <w:spacing w:before="0" w:after="0"/>
        <w:contextualSpacing/>
        <w:jc w:val="both"/>
        <w:textAlignment w:val="baseline"/>
        <w:rPr>
          <w:rStyle w:val="normaltextrun"/>
          <w:rFonts w:ascii="Calibri" w:hAnsi="Calibri" w:cs="Calibri"/>
          <w:b/>
          <w:bCs/>
          <w:sz w:val="18"/>
          <w:szCs w:val="18"/>
          <w:lang w:val="el-GR"/>
        </w:rPr>
      </w:pPr>
    </w:p>
    <w:p w14:paraId="17CFCC94" w14:textId="77777777" w:rsidR="000106AF" w:rsidRPr="00073093" w:rsidRDefault="000106AF" w:rsidP="000106AF">
      <w:pPr>
        <w:pStyle w:val="paragraph"/>
        <w:spacing w:before="0" w:after="0"/>
        <w:contextualSpacing/>
        <w:jc w:val="both"/>
        <w:textAlignment w:val="baseline"/>
        <w:rPr>
          <w:rStyle w:val="eop"/>
          <w:rFonts w:ascii="Calibri" w:hAnsi="Calibri" w:cs="Calibri"/>
          <w:sz w:val="18"/>
          <w:szCs w:val="18"/>
          <w:lang w:val="el-GR"/>
        </w:rPr>
      </w:pPr>
      <w:r w:rsidRPr="00073093">
        <w:rPr>
          <w:rStyle w:val="normaltextrun"/>
          <w:rFonts w:ascii="Calibri" w:hAnsi="Calibri" w:cs="Calibri"/>
          <w:b/>
          <w:bCs/>
          <w:sz w:val="18"/>
          <w:szCs w:val="18"/>
          <w:lang w:val="el-GR"/>
        </w:rPr>
        <w:t>Σχετικά με την ΠΑΠΑΣΤΡΑΤΟΣ </w:t>
      </w:r>
      <w:r w:rsidRPr="00073093">
        <w:rPr>
          <w:rStyle w:val="eop"/>
          <w:rFonts w:ascii="Calibri" w:hAnsi="Calibri" w:cs="Calibri"/>
          <w:sz w:val="18"/>
          <w:szCs w:val="18"/>
        </w:rPr>
        <w:t> </w:t>
      </w:r>
    </w:p>
    <w:p w14:paraId="19E80137" w14:textId="77777777" w:rsidR="000106AF" w:rsidRPr="00073093" w:rsidRDefault="000106AF" w:rsidP="000106AF">
      <w:pPr>
        <w:pStyle w:val="paragraph"/>
        <w:spacing w:before="0" w:after="0"/>
        <w:contextualSpacing/>
        <w:jc w:val="both"/>
        <w:textAlignment w:val="baseline"/>
        <w:rPr>
          <w:rStyle w:val="eop"/>
          <w:rFonts w:ascii="Calibri" w:hAnsi="Calibri" w:cs="Calibri"/>
          <w:sz w:val="18"/>
          <w:szCs w:val="18"/>
          <w:lang w:val="el-GR"/>
        </w:rPr>
      </w:pPr>
    </w:p>
    <w:p w14:paraId="74835E57" w14:textId="77777777" w:rsidR="000106AF" w:rsidRPr="00073093" w:rsidRDefault="000106AF" w:rsidP="000106AF">
      <w:pPr>
        <w:pStyle w:val="paragraph"/>
        <w:contextualSpacing/>
        <w:jc w:val="both"/>
        <w:textAlignment w:val="baseline"/>
        <w:rPr>
          <w:rFonts w:ascii="Calibri" w:hAnsi="Calibri" w:cs="Calibri"/>
          <w:sz w:val="16"/>
          <w:szCs w:val="16"/>
          <w:lang w:val="el-GR"/>
        </w:rPr>
      </w:pPr>
      <w:r w:rsidRPr="287910FB">
        <w:rPr>
          <w:rFonts w:ascii="Calibri" w:hAnsi="Calibri" w:cs="Calibri"/>
          <w:sz w:val="16"/>
          <w:szCs w:val="16"/>
          <w:lang w:val="el-GR"/>
        </w:rPr>
        <w:t xml:space="preserve">Η Παπαστράτος, θυγατρική εταιρεία της </w:t>
      </w:r>
      <w:r w:rsidRPr="287910FB">
        <w:rPr>
          <w:rFonts w:ascii="Calibri" w:hAnsi="Calibri" w:cs="Calibri"/>
          <w:sz w:val="16"/>
          <w:szCs w:val="16"/>
        </w:rPr>
        <w:t>Philip</w:t>
      </w:r>
      <w:r w:rsidRPr="287910FB">
        <w:rPr>
          <w:rFonts w:ascii="Calibri" w:hAnsi="Calibri" w:cs="Calibri"/>
          <w:sz w:val="16"/>
          <w:szCs w:val="16"/>
          <w:lang w:val="el-GR"/>
        </w:rPr>
        <w:t xml:space="preserve"> </w:t>
      </w:r>
      <w:r w:rsidRPr="287910FB">
        <w:rPr>
          <w:rFonts w:ascii="Calibri" w:hAnsi="Calibri" w:cs="Calibri"/>
          <w:sz w:val="16"/>
          <w:szCs w:val="16"/>
        </w:rPr>
        <w:t>Morris</w:t>
      </w:r>
      <w:r w:rsidRPr="287910FB">
        <w:rPr>
          <w:rFonts w:ascii="Calibri" w:hAnsi="Calibri" w:cs="Calibri"/>
          <w:sz w:val="16"/>
          <w:szCs w:val="16"/>
          <w:lang w:val="el-GR"/>
        </w:rPr>
        <w:t xml:space="preserve"> </w:t>
      </w:r>
      <w:r w:rsidRPr="287910FB">
        <w:rPr>
          <w:rFonts w:ascii="Calibri" w:hAnsi="Calibri" w:cs="Calibri"/>
          <w:sz w:val="16"/>
          <w:szCs w:val="16"/>
        </w:rPr>
        <w:t>International</w:t>
      </w:r>
      <w:r w:rsidRPr="287910FB">
        <w:rPr>
          <w:rFonts w:ascii="Calibri" w:hAnsi="Calibri" w:cs="Calibri"/>
          <w:sz w:val="16"/>
          <w:szCs w:val="16"/>
          <w:lang w:val="el-GR"/>
        </w:rPr>
        <w:t xml:space="preserve"> (</w:t>
      </w:r>
      <w:r w:rsidRPr="287910FB">
        <w:rPr>
          <w:rFonts w:ascii="Calibri" w:hAnsi="Calibri" w:cs="Calibri"/>
          <w:sz w:val="16"/>
          <w:szCs w:val="16"/>
        </w:rPr>
        <w:t>PMI</w:t>
      </w:r>
      <w:r w:rsidRPr="287910FB">
        <w:rPr>
          <w:rFonts w:ascii="Calibri" w:hAnsi="Calibri" w:cs="Calibri"/>
          <w:sz w:val="16"/>
          <w:szCs w:val="16"/>
          <w:lang w:val="el-GR"/>
        </w:rPr>
        <w:t xml:space="preserve">), αποτελεί ηγέτιδα δύναμη στην παραγωγή και εμπορία μη καιόμενων νικοτινούχων προϊόντων και τσιγάρων στην Ελλάδα. Φέτος, το 2026, συμπλήρωσε 95 χρόνια αδιάλειπτης λειτουργίας, μια ιστορική διαδρομή που συνδέεται άρρηκτα με την πορεία της χώρας και αποτυπώνει τη σταθερή επιλογή της για εξέλιξη, επένδυση στους ανθρώπους, καινοτομία και συμβολή στην ελληνική οικονομία και κοινωνία. Το 2017, η εταιρεία ξεκίνησε το ταξίδι του μετασχηματισμού της, μετατρέποντας το εργοστάσιο στον Ασπρόπυργο σε μονάδα αποκλειστικής παραγωγής θερμαινόμενων ράβδων καπνού για το </w:t>
      </w:r>
      <w:r w:rsidRPr="287910FB">
        <w:rPr>
          <w:rFonts w:ascii="Calibri" w:hAnsi="Calibri" w:cs="Calibri"/>
          <w:sz w:val="16"/>
          <w:szCs w:val="16"/>
        </w:rPr>
        <w:t>IQOS</w:t>
      </w:r>
      <w:r w:rsidRPr="287910FB">
        <w:rPr>
          <w:rFonts w:ascii="Calibri" w:hAnsi="Calibri" w:cs="Calibri"/>
          <w:sz w:val="16"/>
          <w:szCs w:val="16"/>
          <w:lang w:val="el-GR"/>
        </w:rPr>
        <w:t xml:space="preserve">, το πρώτο καινοτόμο προϊόν δυνητικά μειωμένου κινδύνου της </w:t>
      </w:r>
      <w:r w:rsidRPr="287910FB">
        <w:rPr>
          <w:rFonts w:ascii="Calibri" w:hAnsi="Calibri" w:cs="Calibri"/>
          <w:sz w:val="16"/>
          <w:szCs w:val="16"/>
        </w:rPr>
        <w:t>PMI</w:t>
      </w:r>
      <w:r w:rsidRPr="287910FB">
        <w:rPr>
          <w:rFonts w:ascii="Calibri" w:hAnsi="Calibri" w:cs="Calibri"/>
          <w:sz w:val="16"/>
          <w:szCs w:val="16"/>
          <w:lang w:val="el-GR"/>
        </w:rPr>
        <w:t xml:space="preserve"> σε σχέση με το συμβατικό τσιγάρο. Η επένδυση αυτή έχει ξεπεράσει τα 700 εκατ. ευρώ έως και σήμερα, δημιουργώντας νέες θέσεις εργασίας και αυξάνοντας την αξία των εξαγωγών της εταιρείας πλέον των 400 εκατ. ευρώ ετησίως. Τον Ιούλιο του 2020, ο Αμερικανικός Οργανισμός Τροφίμων και Φαρμάκων (</w:t>
      </w:r>
      <w:r w:rsidRPr="287910FB">
        <w:rPr>
          <w:rFonts w:ascii="Calibri" w:hAnsi="Calibri" w:cs="Calibri"/>
          <w:sz w:val="16"/>
          <w:szCs w:val="16"/>
        </w:rPr>
        <w:t>FDA</w:t>
      </w:r>
      <w:r w:rsidRPr="287910FB">
        <w:rPr>
          <w:rFonts w:ascii="Calibri" w:hAnsi="Calibri" w:cs="Calibri"/>
          <w:sz w:val="16"/>
          <w:szCs w:val="16"/>
          <w:lang w:val="el-GR"/>
        </w:rPr>
        <w:t xml:space="preserve">) αδειοδότησε το </w:t>
      </w:r>
      <w:r w:rsidRPr="287910FB">
        <w:rPr>
          <w:rFonts w:ascii="Calibri" w:hAnsi="Calibri" w:cs="Calibri"/>
          <w:sz w:val="16"/>
          <w:szCs w:val="16"/>
        </w:rPr>
        <w:t>IQOS</w:t>
      </w:r>
      <w:r w:rsidRPr="287910FB">
        <w:rPr>
          <w:rFonts w:ascii="Calibri" w:hAnsi="Calibri" w:cs="Calibri"/>
          <w:sz w:val="16"/>
          <w:szCs w:val="16"/>
          <w:lang w:val="el-GR"/>
        </w:rPr>
        <w:t xml:space="preserve"> ως προϊόν διαφοροποιημένου κινδύνου, κατάλληλο για την προαγωγή της δημόσιας υγείας. Σήμερα, η τεχνολογία αυτή διατίθεται σε 108 χώρες και έχει υιοθετηθεί από περισσότερους από 43 εκατομμύρια ενήλικους καπνιστές παγκοσμίως, εκ των οποίων 800.000 στην Ελλάδα. </w:t>
      </w:r>
    </w:p>
    <w:p w14:paraId="6EC714C2" w14:textId="77777777" w:rsidR="000106AF" w:rsidRPr="00073093" w:rsidRDefault="000106AF" w:rsidP="000106AF">
      <w:pPr>
        <w:pStyle w:val="paragraph"/>
        <w:contextualSpacing/>
        <w:jc w:val="both"/>
        <w:textAlignment w:val="baseline"/>
        <w:rPr>
          <w:rFonts w:ascii="Calibri" w:hAnsi="Calibri" w:cs="Calibri"/>
          <w:sz w:val="16"/>
          <w:szCs w:val="16"/>
          <w:lang w:val="el-GR"/>
        </w:rPr>
      </w:pPr>
      <w:r w:rsidRPr="00073093">
        <w:rPr>
          <w:rFonts w:ascii="Calibri" w:hAnsi="Calibri" w:cs="Calibri"/>
          <w:sz w:val="16"/>
          <w:szCs w:val="16"/>
          <w:lang w:val="el-GR"/>
        </w:rPr>
        <w:t xml:space="preserve">Στον πυρήνα της 95χρονης πορείας της Παπαστράτος βρίσκονται πάντα οι άνθρωποι. Με σταθερά ισχυρό κοινωνικό αποτύπωμα, η εταιρεία υλοποιεί ουσιαστικές δράσεις εταιρικής κοινωνικής ευθύνης, ενώ οι επανειλημμένες διακρίσεις της - ως </w:t>
      </w:r>
      <w:r w:rsidRPr="00073093">
        <w:rPr>
          <w:rFonts w:ascii="Calibri" w:hAnsi="Calibri" w:cs="Calibri"/>
          <w:sz w:val="16"/>
          <w:szCs w:val="16"/>
        </w:rPr>
        <w:t>Top</w:t>
      </w:r>
      <w:r w:rsidRPr="00073093">
        <w:rPr>
          <w:rFonts w:ascii="Calibri" w:hAnsi="Calibri" w:cs="Calibri"/>
          <w:sz w:val="16"/>
          <w:szCs w:val="16"/>
          <w:lang w:val="el-GR"/>
        </w:rPr>
        <w:t xml:space="preserve"> </w:t>
      </w:r>
      <w:r w:rsidRPr="00073093">
        <w:rPr>
          <w:rFonts w:ascii="Calibri" w:hAnsi="Calibri" w:cs="Calibri"/>
          <w:sz w:val="16"/>
          <w:szCs w:val="16"/>
        </w:rPr>
        <w:t>Employer</w:t>
      </w:r>
      <w:r w:rsidRPr="00073093">
        <w:rPr>
          <w:rFonts w:ascii="Calibri" w:hAnsi="Calibri" w:cs="Calibri"/>
          <w:sz w:val="16"/>
          <w:szCs w:val="16"/>
          <w:lang w:val="el-GR"/>
        </w:rPr>
        <w:t xml:space="preserve">, ως Πιο Ελκυστικός Εργοδότης στην Ελλάδα, καθώς και η πιστοποίηση </w:t>
      </w:r>
      <w:r w:rsidRPr="00073093">
        <w:rPr>
          <w:rFonts w:ascii="Calibri" w:hAnsi="Calibri" w:cs="Calibri"/>
          <w:sz w:val="16"/>
          <w:szCs w:val="16"/>
        </w:rPr>
        <w:t>Equal</w:t>
      </w:r>
      <w:r w:rsidRPr="00073093">
        <w:rPr>
          <w:rFonts w:ascii="Calibri" w:hAnsi="Calibri" w:cs="Calibri"/>
          <w:sz w:val="16"/>
          <w:szCs w:val="16"/>
          <w:lang w:val="el-GR"/>
        </w:rPr>
        <w:t xml:space="preserve"> </w:t>
      </w:r>
      <w:r w:rsidRPr="00073093">
        <w:rPr>
          <w:rFonts w:ascii="Calibri" w:hAnsi="Calibri" w:cs="Calibri"/>
          <w:sz w:val="16"/>
          <w:szCs w:val="16"/>
        </w:rPr>
        <w:t>Pay</w:t>
      </w:r>
      <w:r w:rsidRPr="00073093">
        <w:rPr>
          <w:rFonts w:ascii="Calibri" w:hAnsi="Calibri" w:cs="Calibri"/>
          <w:sz w:val="16"/>
          <w:szCs w:val="16"/>
          <w:lang w:val="el-GR"/>
        </w:rPr>
        <w:t xml:space="preserve"> &amp; </w:t>
      </w:r>
      <w:r w:rsidRPr="00073093">
        <w:rPr>
          <w:rFonts w:ascii="Calibri" w:hAnsi="Calibri" w:cs="Calibri"/>
          <w:sz w:val="16"/>
          <w:szCs w:val="16"/>
        </w:rPr>
        <w:t>Opportunities</w:t>
      </w:r>
      <w:r w:rsidRPr="00073093">
        <w:rPr>
          <w:rFonts w:ascii="Calibri" w:hAnsi="Calibri" w:cs="Calibri"/>
          <w:sz w:val="16"/>
          <w:szCs w:val="16"/>
          <w:lang w:val="el-GR"/>
        </w:rPr>
        <w:t xml:space="preserve"> - επιβεβαιώνουν τις αξίες της και τον τρόπο με τον οποίο λειτουργεί, τόσο ως εργοδότης όσο και ως υπεύθυνος εταιρικός πολίτης. Με όραμα μία Ελλάδα χωρίς το συμβατικό τσιγάρο, η Παπαστράτος έχει μετατρέψει την αλλαγή σε συνειδητή επιλογή, δημιουργώντας μια ουσιαστική κληρονομιά καινοτομίας και υπευθυνότητας.</w:t>
      </w:r>
    </w:p>
    <w:p w14:paraId="667438B5" w14:textId="77777777" w:rsidR="000106AF" w:rsidRPr="00073093" w:rsidRDefault="000106AF" w:rsidP="000106AF">
      <w:pPr>
        <w:pStyle w:val="paragraph"/>
        <w:spacing w:before="0" w:after="0"/>
        <w:contextualSpacing/>
        <w:jc w:val="both"/>
        <w:textAlignment w:val="baseline"/>
        <w:rPr>
          <w:rFonts w:ascii="Aptos" w:hAnsi="Aptos" w:cs="Aptos"/>
          <w:sz w:val="18"/>
          <w:szCs w:val="18"/>
          <w:lang w:val="el-GR"/>
        </w:rPr>
      </w:pPr>
    </w:p>
    <w:p w14:paraId="6EFA7D18" w14:textId="7DCC085E" w:rsidR="000106AF" w:rsidRDefault="000106AF" w:rsidP="00764479">
      <w:pPr>
        <w:pStyle w:val="10"/>
        <w:spacing w:after="0" w:line="240" w:lineRule="auto"/>
        <w:jc w:val="both"/>
        <w:rPr>
          <w:lang w:val="el-GR"/>
        </w:rPr>
      </w:pPr>
      <w:r>
        <w:rPr>
          <w:rStyle w:val="11"/>
          <w:rFonts w:ascii="Calibri" w:eastAsia="Calibri" w:hAnsi="Calibri" w:cs="Aptos"/>
          <w:sz w:val="16"/>
          <w:szCs w:val="16"/>
          <w:lang w:val="el-GR"/>
        </w:rPr>
        <w:t xml:space="preserve">Για επικοινωνία με την εταιρεία: </w:t>
      </w:r>
      <w:r w:rsidRPr="002C0C45">
        <w:rPr>
          <w:rStyle w:val="11"/>
          <w:rFonts w:ascii="Calibri" w:eastAsia="Calibri" w:hAnsi="Calibri" w:cs="Aptos"/>
          <w:sz w:val="16"/>
          <w:szCs w:val="16"/>
          <w:lang w:val="el-GR"/>
        </w:rPr>
        <w:t>Στέφη Σκλαβούνου, Senior Account Manager, αία relate, τηλ. 2107418927,</w:t>
      </w:r>
      <w:r>
        <w:rPr>
          <w:rStyle w:val="11"/>
          <w:rFonts w:eastAsia="SimSun" w:cs="Aptos"/>
          <w:sz w:val="16"/>
          <w:szCs w:val="16"/>
          <w:lang w:val="el-GR" w:eastAsia="ar-SA"/>
        </w:rPr>
        <w:t xml:space="preserve"> </w:t>
      </w:r>
      <w:hyperlink r:id="rId8" w:history="1">
        <w:r w:rsidRPr="002C0C45">
          <w:rPr>
            <w:rStyle w:val="-1"/>
            <w:rFonts w:ascii="Calibri" w:eastAsia="SimSun" w:hAnsi="Calibri" w:cs="Calibri"/>
            <w:sz w:val="16"/>
            <w:szCs w:val="16"/>
            <w:lang w:eastAsia="ar-SA"/>
          </w:rPr>
          <w:t>sklavounou</w:t>
        </w:r>
        <w:r w:rsidRPr="002C0C45">
          <w:rPr>
            <w:rStyle w:val="-1"/>
            <w:rFonts w:ascii="Calibri" w:eastAsia="SimSun" w:hAnsi="Calibri" w:cs="Calibri"/>
            <w:sz w:val="16"/>
            <w:szCs w:val="16"/>
            <w:lang w:val="el-GR" w:eastAsia="ar-SA"/>
          </w:rPr>
          <w:t>@</w:t>
        </w:r>
        <w:r w:rsidRPr="002C0C45">
          <w:rPr>
            <w:rStyle w:val="-1"/>
            <w:rFonts w:ascii="Calibri" w:eastAsia="SimSun" w:hAnsi="Calibri" w:cs="Calibri"/>
            <w:sz w:val="16"/>
            <w:szCs w:val="16"/>
            <w:lang w:eastAsia="ar-SA"/>
          </w:rPr>
          <w:t>aea</w:t>
        </w:r>
        <w:r w:rsidRPr="002C0C45">
          <w:rPr>
            <w:rStyle w:val="-1"/>
            <w:rFonts w:ascii="Calibri" w:eastAsia="SimSun" w:hAnsi="Calibri" w:cs="Calibri"/>
            <w:sz w:val="16"/>
            <w:szCs w:val="16"/>
            <w:lang w:val="el-GR" w:eastAsia="ar-SA"/>
          </w:rPr>
          <w:t>.</w:t>
        </w:r>
        <w:r w:rsidRPr="002C0C45">
          <w:rPr>
            <w:rStyle w:val="-1"/>
            <w:rFonts w:ascii="Calibri" w:eastAsia="SimSun" w:hAnsi="Calibri" w:cs="Calibri"/>
            <w:sz w:val="16"/>
            <w:szCs w:val="16"/>
            <w:lang w:eastAsia="ar-SA"/>
          </w:rPr>
          <w:t>gr</w:t>
        </w:r>
      </w:hyperlink>
    </w:p>
    <w:p w14:paraId="5555D6CA" w14:textId="77777777" w:rsidR="00764479" w:rsidRPr="00764479" w:rsidRDefault="00764479" w:rsidP="00764479">
      <w:pPr>
        <w:pStyle w:val="10"/>
        <w:spacing w:after="0" w:line="240" w:lineRule="auto"/>
        <w:jc w:val="both"/>
        <w:rPr>
          <w:lang w:val="el-GR"/>
        </w:rPr>
      </w:pPr>
    </w:p>
    <w:p w14:paraId="1A9DF5C9" w14:textId="77777777" w:rsidR="000106AF" w:rsidRPr="00A10622" w:rsidRDefault="000106AF" w:rsidP="000106AF">
      <w:pPr>
        <w:shd w:val="clear" w:color="auto" w:fill="FFFFFF"/>
        <w:spacing w:after="0" w:line="240" w:lineRule="auto"/>
        <w:jc w:val="both"/>
        <w:textAlignment w:val="baseline"/>
        <w:rPr>
          <w:rFonts w:ascii="Segoe UI" w:eastAsia="Times New Roman" w:hAnsi="Segoe UI" w:cs="Segoe UI"/>
          <w:kern w:val="0"/>
          <w:sz w:val="18"/>
          <w:szCs w:val="18"/>
          <w:lang w:val="el-GR"/>
          <w14:ligatures w14:val="none"/>
        </w:rPr>
      </w:pPr>
      <w:r w:rsidRPr="00A10622">
        <w:rPr>
          <w:rFonts w:ascii="Calibri" w:eastAsia="Times New Roman" w:hAnsi="Calibri" w:cs="Calibri"/>
          <w:b/>
          <w:bCs/>
          <w:color w:val="000000"/>
          <w:kern w:val="0"/>
          <w:sz w:val="16"/>
          <w:szCs w:val="16"/>
          <w:lang w:val="el-GR"/>
          <w14:ligatures w14:val="none"/>
        </w:rPr>
        <w:t>Σχετικά με την </w:t>
      </w:r>
      <w:r w:rsidRPr="00A10622">
        <w:rPr>
          <w:rFonts w:ascii="Calibri" w:eastAsia="Times New Roman" w:hAnsi="Calibri" w:cs="Calibri"/>
          <w:b/>
          <w:bCs/>
          <w:color w:val="000000"/>
          <w:kern w:val="0"/>
          <w:sz w:val="16"/>
          <w:szCs w:val="16"/>
          <w14:ligatures w14:val="none"/>
        </w:rPr>
        <w:t>PMI</w:t>
      </w:r>
      <w:r w:rsidRPr="00A10622">
        <w:rPr>
          <w:rFonts w:ascii="Calibri" w:eastAsia="Times New Roman" w:hAnsi="Calibri" w:cs="Calibri"/>
          <w:b/>
          <w:bCs/>
          <w:color w:val="000000"/>
          <w:kern w:val="0"/>
          <w:sz w:val="16"/>
          <w:szCs w:val="16"/>
          <w:lang w:val="el-GR"/>
          <w14:ligatures w14:val="none"/>
        </w:rPr>
        <w:t>  </w:t>
      </w:r>
      <w:r w:rsidRPr="00A10622">
        <w:rPr>
          <w:rFonts w:ascii="Calibri" w:eastAsia="Times New Roman" w:hAnsi="Calibri" w:cs="Calibri"/>
          <w:color w:val="000000"/>
          <w:kern w:val="0"/>
          <w:sz w:val="16"/>
          <w:szCs w:val="16"/>
          <w14:ligatures w14:val="none"/>
        </w:rPr>
        <w:t> </w:t>
      </w:r>
    </w:p>
    <w:p w14:paraId="38EAE16F" w14:textId="77777777" w:rsidR="000106AF" w:rsidRPr="00A10622" w:rsidRDefault="000106AF" w:rsidP="000106AF">
      <w:pPr>
        <w:spacing w:after="0" w:line="240" w:lineRule="auto"/>
        <w:jc w:val="both"/>
        <w:textAlignment w:val="baseline"/>
        <w:rPr>
          <w:rFonts w:ascii="Segoe UI" w:eastAsia="Times New Roman" w:hAnsi="Segoe UI" w:cs="Segoe UI"/>
          <w:kern w:val="0"/>
          <w:sz w:val="18"/>
          <w:szCs w:val="18"/>
          <w:lang w:val="el-GR"/>
          <w14:ligatures w14:val="none"/>
        </w:rPr>
      </w:pPr>
      <w:r w:rsidRPr="00A10622">
        <w:rPr>
          <w:rFonts w:ascii="Aptos" w:eastAsia="Times New Roman" w:hAnsi="Aptos" w:cs="Segoe UI"/>
          <w:kern w:val="0"/>
          <w14:ligatures w14:val="none"/>
        </w:rPr>
        <w:t> </w:t>
      </w:r>
    </w:p>
    <w:p w14:paraId="25D728C2" w14:textId="77777777" w:rsidR="000106AF" w:rsidRDefault="000106AF" w:rsidP="000106AF">
      <w:pPr>
        <w:spacing w:after="0" w:line="240" w:lineRule="auto"/>
        <w:jc w:val="both"/>
        <w:textAlignment w:val="baseline"/>
        <w:rPr>
          <w:rFonts w:ascii="Calibri" w:eastAsia="Times New Roman" w:hAnsi="Calibri" w:cs="Calibri"/>
          <w:kern w:val="0"/>
          <w:sz w:val="16"/>
          <w:szCs w:val="16"/>
          <w:lang w:val="el-GR"/>
          <w14:ligatures w14:val="none"/>
        </w:rPr>
      </w:pPr>
      <w:r w:rsidRPr="00367779">
        <w:rPr>
          <w:rFonts w:ascii="Calibri" w:eastAsia="Times New Roman" w:hAnsi="Calibri" w:cs="Calibri"/>
          <w:kern w:val="0"/>
          <w:sz w:val="16"/>
          <w:szCs w:val="16"/>
          <w:lang w:val="el-GR"/>
          <w14:ligatures w14:val="none"/>
        </w:rPr>
        <w:t xml:space="preserve">Η </w:t>
      </w:r>
      <w:r w:rsidRPr="00367779">
        <w:rPr>
          <w:rFonts w:ascii="Calibri" w:eastAsia="Times New Roman" w:hAnsi="Calibri" w:cs="Calibri"/>
          <w:kern w:val="0"/>
          <w:sz w:val="16"/>
          <w:szCs w:val="16"/>
          <w14:ligatures w14:val="none"/>
        </w:rPr>
        <w:t>Philip</w:t>
      </w:r>
      <w:r w:rsidRPr="00367779">
        <w:rPr>
          <w:rFonts w:ascii="Calibri" w:eastAsia="Times New Roman" w:hAnsi="Calibri" w:cs="Calibri"/>
          <w:kern w:val="0"/>
          <w:sz w:val="16"/>
          <w:szCs w:val="16"/>
          <w:lang w:val="el-GR"/>
          <w14:ligatures w14:val="none"/>
        </w:rPr>
        <w:t xml:space="preserve"> </w:t>
      </w:r>
      <w:r w:rsidRPr="00367779">
        <w:rPr>
          <w:rFonts w:ascii="Calibri" w:eastAsia="Times New Roman" w:hAnsi="Calibri" w:cs="Calibri"/>
          <w:kern w:val="0"/>
          <w:sz w:val="16"/>
          <w:szCs w:val="16"/>
          <w14:ligatures w14:val="none"/>
        </w:rPr>
        <w:t>Morris</w:t>
      </w:r>
      <w:r w:rsidRPr="00367779">
        <w:rPr>
          <w:rFonts w:ascii="Calibri" w:eastAsia="Times New Roman" w:hAnsi="Calibri" w:cs="Calibri"/>
          <w:kern w:val="0"/>
          <w:sz w:val="16"/>
          <w:szCs w:val="16"/>
          <w:lang w:val="el-GR"/>
          <w14:ligatures w14:val="none"/>
        </w:rPr>
        <w:t xml:space="preserve"> </w:t>
      </w:r>
      <w:r w:rsidRPr="00367779">
        <w:rPr>
          <w:rFonts w:ascii="Calibri" w:eastAsia="Times New Roman" w:hAnsi="Calibri" w:cs="Calibri"/>
          <w:kern w:val="0"/>
          <w:sz w:val="16"/>
          <w:szCs w:val="16"/>
          <w14:ligatures w14:val="none"/>
        </w:rPr>
        <w:t>International</w:t>
      </w:r>
      <w:r w:rsidRPr="00367779">
        <w:rPr>
          <w:rFonts w:ascii="Calibri" w:eastAsia="Times New Roman" w:hAnsi="Calibri" w:cs="Calibri"/>
          <w:kern w:val="0"/>
          <w:sz w:val="16"/>
          <w:szCs w:val="16"/>
          <w:lang w:val="el-GR"/>
          <w14:ligatures w14:val="none"/>
        </w:rPr>
        <w:t xml:space="preserve"> (</w:t>
      </w:r>
      <w:r w:rsidRPr="00367779">
        <w:rPr>
          <w:rFonts w:ascii="Calibri" w:eastAsia="Times New Roman" w:hAnsi="Calibri" w:cs="Calibri"/>
          <w:kern w:val="0"/>
          <w:sz w:val="16"/>
          <w:szCs w:val="16"/>
          <w14:ligatures w14:val="none"/>
        </w:rPr>
        <w:t>PMI</w:t>
      </w:r>
      <w:r w:rsidRPr="00367779">
        <w:rPr>
          <w:rFonts w:ascii="Calibri" w:eastAsia="Times New Roman" w:hAnsi="Calibri" w:cs="Calibri"/>
          <w:kern w:val="0"/>
          <w:sz w:val="16"/>
          <w:szCs w:val="16"/>
          <w:lang w:val="el-GR"/>
          <w14:ligatures w14:val="none"/>
        </w:rPr>
        <w:t xml:space="preserve">) είναι μία κορυφαία διεθνής εταιρεία καταναλωτικών αγαθών, η οποία εργάζεται ενεργά για τη δημιουργία ενός μέλλοντος χωρίς τσιγάρο, ενώ παράλληλα εξελίσσει το χαρτοφυλάκιό της με μακροπρόθεσμο ορίζοντα, επεκτείνοντάς το και πέρα από τον </w:t>
      </w:r>
      <w:r w:rsidRPr="00367779">
        <w:rPr>
          <w:rFonts w:ascii="Calibri" w:eastAsia="Times New Roman" w:hAnsi="Calibri" w:cs="Calibri"/>
          <w:kern w:val="0"/>
          <w:sz w:val="16"/>
          <w:szCs w:val="16"/>
          <w:lang w:val="el-GR"/>
          <w14:ligatures w14:val="none"/>
        </w:rPr>
        <w:lastRenderedPageBreak/>
        <w:t xml:space="preserve">τομέα του καπνού και της νικοτίνης. Σήμερα, το χαρτοφυλάκιο της εταιρείας περιλαμβάνει κυρίως τσιγάρα και </w:t>
      </w:r>
      <w:r w:rsidRPr="00367779">
        <w:rPr>
          <w:rFonts w:ascii="Calibri" w:eastAsia="Times New Roman" w:hAnsi="Calibri" w:cs="Calibri"/>
          <w:kern w:val="0"/>
          <w:sz w:val="16"/>
          <w:szCs w:val="16"/>
          <w14:ligatures w14:val="none"/>
        </w:rPr>
        <w:t>smoke</w:t>
      </w:r>
      <w:r w:rsidRPr="00367779">
        <w:rPr>
          <w:rFonts w:ascii="Calibri" w:eastAsia="Times New Roman" w:hAnsi="Calibri" w:cs="Calibri"/>
          <w:kern w:val="0"/>
          <w:sz w:val="16"/>
          <w:szCs w:val="16"/>
          <w:lang w:val="el-GR"/>
          <w14:ligatures w14:val="none"/>
        </w:rPr>
        <w:t>-</w:t>
      </w:r>
      <w:r w:rsidRPr="00367779">
        <w:rPr>
          <w:rFonts w:ascii="Calibri" w:eastAsia="Times New Roman" w:hAnsi="Calibri" w:cs="Calibri"/>
          <w:kern w:val="0"/>
          <w:sz w:val="16"/>
          <w:szCs w:val="16"/>
          <w14:ligatures w14:val="none"/>
        </w:rPr>
        <w:t>free</w:t>
      </w:r>
      <w:r w:rsidRPr="00367779">
        <w:rPr>
          <w:rFonts w:ascii="Calibri" w:eastAsia="Times New Roman" w:hAnsi="Calibri" w:cs="Calibri"/>
          <w:kern w:val="0"/>
          <w:sz w:val="16"/>
          <w:szCs w:val="16"/>
          <w:lang w:val="el-GR"/>
          <w14:ligatures w14:val="none"/>
        </w:rPr>
        <w:t xml:space="preserve"> προϊόντα, όπως συστήματα θέρμανσης καπνού, προϊόντα νικοτίνης σε φακελάκια (</w:t>
      </w:r>
      <w:r w:rsidRPr="00367779">
        <w:rPr>
          <w:rFonts w:ascii="Calibri" w:eastAsia="Times New Roman" w:hAnsi="Calibri" w:cs="Calibri"/>
          <w:kern w:val="0"/>
          <w:sz w:val="16"/>
          <w:szCs w:val="16"/>
          <w14:ligatures w14:val="none"/>
        </w:rPr>
        <w:t>nicotine</w:t>
      </w:r>
      <w:r w:rsidRPr="00367779">
        <w:rPr>
          <w:rFonts w:ascii="Calibri" w:eastAsia="Times New Roman" w:hAnsi="Calibri" w:cs="Calibri"/>
          <w:kern w:val="0"/>
          <w:sz w:val="16"/>
          <w:szCs w:val="16"/>
          <w:lang w:val="el-GR"/>
          <w14:ligatures w14:val="none"/>
        </w:rPr>
        <w:t xml:space="preserve"> </w:t>
      </w:r>
      <w:r w:rsidRPr="00367779">
        <w:rPr>
          <w:rFonts w:ascii="Calibri" w:eastAsia="Times New Roman" w:hAnsi="Calibri" w:cs="Calibri"/>
          <w:kern w:val="0"/>
          <w:sz w:val="16"/>
          <w:szCs w:val="16"/>
          <w14:ligatures w14:val="none"/>
        </w:rPr>
        <w:t>pouches</w:t>
      </w:r>
      <w:r w:rsidRPr="00367779">
        <w:rPr>
          <w:rFonts w:ascii="Calibri" w:eastAsia="Times New Roman" w:hAnsi="Calibri" w:cs="Calibri"/>
          <w:kern w:val="0"/>
          <w:sz w:val="16"/>
          <w:szCs w:val="16"/>
          <w:lang w:val="el-GR"/>
          <w14:ligatures w14:val="none"/>
        </w:rPr>
        <w:t xml:space="preserve">) και προϊόντα ηλεκτρονικού ατμίσματος. Τα </w:t>
      </w:r>
      <w:r w:rsidRPr="00367779">
        <w:rPr>
          <w:rFonts w:ascii="Calibri" w:eastAsia="Times New Roman" w:hAnsi="Calibri" w:cs="Calibri"/>
          <w:kern w:val="0"/>
          <w:sz w:val="16"/>
          <w:szCs w:val="16"/>
          <w14:ligatures w14:val="none"/>
        </w:rPr>
        <w:t>smoke</w:t>
      </w:r>
      <w:r w:rsidRPr="00367779">
        <w:rPr>
          <w:rFonts w:ascii="Calibri" w:eastAsia="Times New Roman" w:hAnsi="Calibri" w:cs="Calibri"/>
          <w:kern w:val="0"/>
          <w:sz w:val="16"/>
          <w:szCs w:val="16"/>
          <w:lang w:val="el-GR"/>
          <w14:ligatures w14:val="none"/>
        </w:rPr>
        <w:t>-</w:t>
      </w:r>
      <w:r w:rsidRPr="00367779">
        <w:rPr>
          <w:rFonts w:ascii="Calibri" w:eastAsia="Times New Roman" w:hAnsi="Calibri" w:cs="Calibri"/>
          <w:kern w:val="0"/>
          <w:sz w:val="16"/>
          <w:szCs w:val="16"/>
          <w14:ligatures w14:val="none"/>
        </w:rPr>
        <w:t>free</w:t>
      </w:r>
      <w:r w:rsidRPr="00367779">
        <w:rPr>
          <w:rFonts w:ascii="Calibri" w:eastAsia="Times New Roman" w:hAnsi="Calibri" w:cs="Calibri"/>
          <w:kern w:val="0"/>
          <w:sz w:val="16"/>
          <w:szCs w:val="16"/>
          <w:lang w:val="el-GR"/>
          <w14:ligatures w14:val="none"/>
        </w:rPr>
        <w:t xml:space="preserve"> προϊόντα της </w:t>
      </w:r>
      <w:r w:rsidRPr="00367779">
        <w:rPr>
          <w:rFonts w:ascii="Calibri" w:eastAsia="Times New Roman" w:hAnsi="Calibri" w:cs="Calibri"/>
          <w:kern w:val="0"/>
          <w:sz w:val="16"/>
          <w:szCs w:val="16"/>
          <w14:ligatures w14:val="none"/>
        </w:rPr>
        <w:t>PMI</w:t>
      </w:r>
      <w:r w:rsidRPr="00367779">
        <w:rPr>
          <w:rFonts w:ascii="Calibri" w:eastAsia="Times New Roman" w:hAnsi="Calibri" w:cs="Calibri"/>
          <w:kern w:val="0"/>
          <w:sz w:val="16"/>
          <w:szCs w:val="16"/>
          <w:lang w:val="el-GR"/>
          <w14:ligatures w14:val="none"/>
        </w:rPr>
        <w:t xml:space="preserve"> διατίθενται σε 10</w:t>
      </w:r>
      <w:r>
        <w:rPr>
          <w:rFonts w:ascii="Calibri" w:eastAsia="Times New Roman" w:hAnsi="Calibri" w:cs="Calibri"/>
          <w:kern w:val="0"/>
          <w:sz w:val="16"/>
          <w:szCs w:val="16"/>
          <w:lang w:val="el-GR"/>
          <w14:ligatures w14:val="none"/>
        </w:rPr>
        <w:t>8</w:t>
      </w:r>
      <w:r w:rsidRPr="00367779">
        <w:rPr>
          <w:rFonts w:ascii="Calibri" w:eastAsia="Times New Roman" w:hAnsi="Calibri" w:cs="Calibri"/>
          <w:kern w:val="0"/>
          <w:sz w:val="16"/>
          <w:szCs w:val="16"/>
          <w:lang w:val="el-GR"/>
          <w14:ligatures w14:val="none"/>
        </w:rPr>
        <w:t xml:space="preserve"> αγορές, ενώ, σύμφωνα με εκτιμήσεις της εταιρείας, έως τις 31 Δεκεμβρίου 2025 χρησιμοποιούνταν από περισσότερους από 43 εκατομμύρια ενήλικ</w:t>
      </w:r>
      <w:r>
        <w:rPr>
          <w:rFonts w:ascii="Calibri" w:eastAsia="Times New Roman" w:hAnsi="Calibri" w:cs="Calibri"/>
          <w:kern w:val="0"/>
          <w:sz w:val="16"/>
          <w:szCs w:val="16"/>
          <w:lang w:val="el-GR"/>
          <w14:ligatures w14:val="none"/>
        </w:rPr>
        <w:t>ου</w:t>
      </w:r>
      <w:r w:rsidRPr="00367779">
        <w:rPr>
          <w:rFonts w:ascii="Calibri" w:eastAsia="Times New Roman" w:hAnsi="Calibri" w:cs="Calibri"/>
          <w:kern w:val="0"/>
          <w:sz w:val="16"/>
          <w:szCs w:val="16"/>
          <w:lang w:val="el-GR"/>
          <w14:ligatures w14:val="none"/>
        </w:rPr>
        <w:t xml:space="preserve">ς καταναλωτές παγκοσμίως, πολλοί από τους οποίους έχουν διακόψει το κάπνισμα </w:t>
      </w:r>
      <w:r>
        <w:rPr>
          <w:rFonts w:ascii="Calibri" w:eastAsia="Times New Roman" w:hAnsi="Calibri" w:cs="Calibri"/>
          <w:kern w:val="0"/>
          <w:sz w:val="16"/>
          <w:szCs w:val="16"/>
          <w:lang w:val="el-GR"/>
          <w14:ligatures w14:val="none"/>
        </w:rPr>
        <w:t xml:space="preserve">συμβατικών τσιγάρων </w:t>
      </w:r>
      <w:r w:rsidRPr="00367779">
        <w:rPr>
          <w:rFonts w:ascii="Calibri" w:eastAsia="Times New Roman" w:hAnsi="Calibri" w:cs="Calibri"/>
          <w:kern w:val="0"/>
          <w:sz w:val="16"/>
          <w:szCs w:val="16"/>
          <w:lang w:val="el-GR"/>
          <w14:ligatures w14:val="none"/>
        </w:rPr>
        <w:t xml:space="preserve">ή έχουν μειώσει σημαντικά την κατανάλωση τσιγάρων. Κατά το πρώτο τρίμηνο του 2026, τα </w:t>
      </w:r>
      <w:r w:rsidRPr="00367779">
        <w:rPr>
          <w:rFonts w:ascii="Calibri" w:eastAsia="Times New Roman" w:hAnsi="Calibri" w:cs="Calibri"/>
          <w:kern w:val="0"/>
          <w:sz w:val="16"/>
          <w:szCs w:val="16"/>
          <w14:ligatures w14:val="none"/>
        </w:rPr>
        <w:t>smoke</w:t>
      </w:r>
      <w:r w:rsidRPr="00367779">
        <w:rPr>
          <w:rFonts w:ascii="Calibri" w:eastAsia="Times New Roman" w:hAnsi="Calibri" w:cs="Calibri"/>
          <w:kern w:val="0"/>
          <w:sz w:val="16"/>
          <w:szCs w:val="16"/>
          <w:lang w:val="el-GR"/>
          <w14:ligatures w14:val="none"/>
        </w:rPr>
        <w:t>-</w:t>
      </w:r>
      <w:r w:rsidRPr="00367779">
        <w:rPr>
          <w:rFonts w:ascii="Calibri" w:eastAsia="Times New Roman" w:hAnsi="Calibri" w:cs="Calibri"/>
          <w:kern w:val="0"/>
          <w:sz w:val="16"/>
          <w:szCs w:val="16"/>
          <w14:ligatures w14:val="none"/>
        </w:rPr>
        <w:t>free</w:t>
      </w:r>
      <w:r w:rsidRPr="00367779">
        <w:rPr>
          <w:rFonts w:ascii="Calibri" w:eastAsia="Times New Roman" w:hAnsi="Calibri" w:cs="Calibri"/>
          <w:kern w:val="0"/>
          <w:sz w:val="16"/>
          <w:szCs w:val="16"/>
          <w:lang w:val="el-GR"/>
          <w14:ligatures w14:val="none"/>
        </w:rPr>
        <w:t xml:space="preserve"> προϊόντα αντιστοιχούσαν στο 43% των συνολικών καθαρών εσόδων της </w:t>
      </w:r>
      <w:r w:rsidRPr="00367779">
        <w:rPr>
          <w:rFonts w:ascii="Calibri" w:eastAsia="Times New Roman" w:hAnsi="Calibri" w:cs="Calibri"/>
          <w:kern w:val="0"/>
          <w:sz w:val="16"/>
          <w:szCs w:val="16"/>
          <w14:ligatures w14:val="none"/>
        </w:rPr>
        <w:t>PMI</w:t>
      </w:r>
      <w:r w:rsidRPr="00367779">
        <w:rPr>
          <w:rFonts w:ascii="Calibri" w:eastAsia="Times New Roman" w:hAnsi="Calibri" w:cs="Calibri"/>
          <w:kern w:val="0"/>
          <w:sz w:val="16"/>
          <w:szCs w:val="16"/>
          <w:lang w:val="el-GR"/>
          <w14:ligatures w14:val="none"/>
        </w:rPr>
        <w:t xml:space="preserve">. Από το 2008, η </w:t>
      </w:r>
      <w:r w:rsidRPr="00367779">
        <w:rPr>
          <w:rFonts w:ascii="Calibri" w:eastAsia="Times New Roman" w:hAnsi="Calibri" w:cs="Calibri"/>
          <w:kern w:val="0"/>
          <w:sz w:val="16"/>
          <w:szCs w:val="16"/>
          <w14:ligatures w14:val="none"/>
        </w:rPr>
        <w:t>PMI</w:t>
      </w:r>
      <w:r w:rsidRPr="00367779">
        <w:rPr>
          <w:rFonts w:ascii="Calibri" w:eastAsia="Times New Roman" w:hAnsi="Calibri" w:cs="Calibri"/>
          <w:kern w:val="0"/>
          <w:sz w:val="16"/>
          <w:szCs w:val="16"/>
          <w:lang w:val="el-GR"/>
          <w14:ligatures w14:val="none"/>
        </w:rPr>
        <w:t xml:space="preserve"> έχει επενδύσει περισσότερα από 16 δισεκατομμύρια δολάρια στην ανάπτυξη, την επιστημονική τεκμηρίωση και την εμπορική διάθεση καινοτόμων </w:t>
      </w:r>
      <w:r w:rsidRPr="00367779">
        <w:rPr>
          <w:rFonts w:ascii="Calibri" w:eastAsia="Times New Roman" w:hAnsi="Calibri" w:cs="Calibri"/>
          <w:kern w:val="0"/>
          <w:sz w:val="16"/>
          <w:szCs w:val="16"/>
          <w14:ligatures w14:val="none"/>
        </w:rPr>
        <w:t>smoke</w:t>
      </w:r>
      <w:r w:rsidRPr="00367779">
        <w:rPr>
          <w:rFonts w:ascii="Calibri" w:eastAsia="Times New Roman" w:hAnsi="Calibri" w:cs="Calibri"/>
          <w:kern w:val="0"/>
          <w:sz w:val="16"/>
          <w:szCs w:val="16"/>
          <w:lang w:val="el-GR"/>
          <w14:ligatures w14:val="none"/>
        </w:rPr>
        <w:t>-</w:t>
      </w:r>
      <w:r w:rsidRPr="00367779">
        <w:rPr>
          <w:rFonts w:ascii="Calibri" w:eastAsia="Times New Roman" w:hAnsi="Calibri" w:cs="Calibri"/>
          <w:kern w:val="0"/>
          <w:sz w:val="16"/>
          <w:szCs w:val="16"/>
          <w14:ligatures w14:val="none"/>
        </w:rPr>
        <w:t>free</w:t>
      </w:r>
      <w:r w:rsidRPr="00367779">
        <w:rPr>
          <w:rFonts w:ascii="Calibri" w:eastAsia="Times New Roman" w:hAnsi="Calibri" w:cs="Calibri"/>
          <w:kern w:val="0"/>
          <w:sz w:val="16"/>
          <w:szCs w:val="16"/>
          <w:lang w:val="el-GR"/>
          <w14:ligatures w14:val="none"/>
        </w:rPr>
        <w:t xml:space="preserve"> προϊόντων που απευθύνονται σε ενήλικ</w:t>
      </w:r>
      <w:r>
        <w:rPr>
          <w:rFonts w:ascii="Calibri" w:eastAsia="Times New Roman" w:hAnsi="Calibri" w:cs="Calibri"/>
          <w:kern w:val="0"/>
          <w:sz w:val="16"/>
          <w:szCs w:val="16"/>
          <w:lang w:val="el-GR"/>
          <w14:ligatures w14:val="none"/>
        </w:rPr>
        <w:t>ου</w:t>
      </w:r>
      <w:r w:rsidRPr="00367779">
        <w:rPr>
          <w:rFonts w:ascii="Calibri" w:eastAsia="Times New Roman" w:hAnsi="Calibri" w:cs="Calibri"/>
          <w:kern w:val="0"/>
          <w:sz w:val="16"/>
          <w:szCs w:val="16"/>
          <w:lang w:val="el-GR"/>
          <w14:ligatures w14:val="none"/>
        </w:rPr>
        <w:t>ς καπνιστές οι οποίοι διαφορετικά θα συνέχιζαν να καπνίζουν, με απώτερο στόχο την πλήρη κατάργηση της διάθεσης τσιγάρων. Οι επενδύσεις αυτές περιλαμβάνουν τη δημιουργία κορυφαίων επιστημονικών δυνατοτήτων αξιολόγησης, στους τομείς της προκλινικής τοξικολογίας συστημάτων, της κλινικής και συμπεριφορικής έρευνας, καθώς και των μελετών μετά την κυκλοφορία των προϊόντων. Έπειτα από αυστηρή επιστημονική αξιολόγηση, ο Οργανισμός Τροφίμων και Φαρμάκων των ΗΠΑ (</w:t>
      </w:r>
      <w:r w:rsidRPr="00367779">
        <w:rPr>
          <w:rFonts w:ascii="Calibri" w:eastAsia="Times New Roman" w:hAnsi="Calibri" w:cs="Calibri"/>
          <w:kern w:val="0"/>
          <w:sz w:val="16"/>
          <w:szCs w:val="16"/>
          <w14:ligatures w14:val="none"/>
        </w:rPr>
        <w:t>FDA</w:t>
      </w:r>
      <w:r w:rsidRPr="00367779">
        <w:rPr>
          <w:rFonts w:ascii="Calibri" w:eastAsia="Times New Roman" w:hAnsi="Calibri" w:cs="Calibri"/>
          <w:kern w:val="0"/>
          <w:sz w:val="16"/>
          <w:szCs w:val="16"/>
          <w:lang w:val="el-GR"/>
          <w14:ligatures w14:val="none"/>
        </w:rPr>
        <w:t xml:space="preserve">) έχει εγκρίνει τη διάθεση του </w:t>
      </w:r>
      <w:r w:rsidRPr="00367779">
        <w:rPr>
          <w:rFonts w:ascii="Calibri" w:eastAsia="Times New Roman" w:hAnsi="Calibri" w:cs="Calibri"/>
          <w:kern w:val="0"/>
          <w:sz w:val="16"/>
          <w:szCs w:val="16"/>
          <w14:ligatures w14:val="none"/>
        </w:rPr>
        <w:t>General</w:t>
      </w:r>
      <w:r w:rsidRPr="00367779">
        <w:rPr>
          <w:rFonts w:ascii="Calibri" w:eastAsia="Times New Roman" w:hAnsi="Calibri" w:cs="Calibri"/>
          <w:kern w:val="0"/>
          <w:sz w:val="16"/>
          <w:szCs w:val="16"/>
          <w:lang w:val="el-GR"/>
          <w14:ligatures w14:val="none"/>
        </w:rPr>
        <w:t xml:space="preserve"> </w:t>
      </w:r>
      <w:r w:rsidRPr="00367779">
        <w:rPr>
          <w:rFonts w:ascii="Calibri" w:eastAsia="Times New Roman" w:hAnsi="Calibri" w:cs="Calibri"/>
          <w:kern w:val="0"/>
          <w:sz w:val="16"/>
          <w:szCs w:val="16"/>
          <w14:ligatures w14:val="none"/>
        </w:rPr>
        <w:t>snus</w:t>
      </w:r>
      <w:r w:rsidRPr="00367779">
        <w:rPr>
          <w:rFonts w:ascii="Calibri" w:eastAsia="Times New Roman" w:hAnsi="Calibri" w:cs="Calibri"/>
          <w:kern w:val="0"/>
          <w:sz w:val="16"/>
          <w:szCs w:val="16"/>
          <w:lang w:val="el-GR"/>
          <w14:ligatures w14:val="none"/>
        </w:rPr>
        <w:t xml:space="preserve"> και των </w:t>
      </w:r>
      <w:r w:rsidRPr="00367779">
        <w:rPr>
          <w:rFonts w:ascii="Calibri" w:eastAsia="Times New Roman" w:hAnsi="Calibri" w:cs="Calibri"/>
          <w:kern w:val="0"/>
          <w:sz w:val="16"/>
          <w:szCs w:val="16"/>
          <w14:ligatures w14:val="none"/>
        </w:rPr>
        <w:t>ZYN</w:t>
      </w:r>
      <w:r w:rsidRPr="00367779">
        <w:rPr>
          <w:rFonts w:ascii="Calibri" w:eastAsia="Times New Roman" w:hAnsi="Calibri" w:cs="Calibri"/>
          <w:kern w:val="0"/>
          <w:sz w:val="16"/>
          <w:szCs w:val="16"/>
          <w:lang w:val="el-GR"/>
          <w14:ligatures w14:val="none"/>
        </w:rPr>
        <w:t xml:space="preserve"> </w:t>
      </w:r>
      <w:r w:rsidRPr="00367779">
        <w:rPr>
          <w:rFonts w:ascii="Calibri" w:eastAsia="Times New Roman" w:hAnsi="Calibri" w:cs="Calibri"/>
          <w:kern w:val="0"/>
          <w:sz w:val="16"/>
          <w:szCs w:val="16"/>
          <w14:ligatures w14:val="none"/>
        </w:rPr>
        <w:t>nicotine</w:t>
      </w:r>
      <w:r w:rsidRPr="00367779">
        <w:rPr>
          <w:rFonts w:ascii="Calibri" w:eastAsia="Times New Roman" w:hAnsi="Calibri" w:cs="Calibri"/>
          <w:kern w:val="0"/>
          <w:sz w:val="16"/>
          <w:szCs w:val="16"/>
          <w:lang w:val="el-GR"/>
          <w14:ligatures w14:val="none"/>
        </w:rPr>
        <w:t xml:space="preserve"> </w:t>
      </w:r>
      <w:r w:rsidRPr="00367779">
        <w:rPr>
          <w:rFonts w:ascii="Calibri" w:eastAsia="Times New Roman" w:hAnsi="Calibri" w:cs="Calibri"/>
          <w:kern w:val="0"/>
          <w:sz w:val="16"/>
          <w:szCs w:val="16"/>
          <w14:ligatures w14:val="none"/>
        </w:rPr>
        <w:t>pouches</w:t>
      </w:r>
      <w:r w:rsidRPr="00367779">
        <w:rPr>
          <w:rFonts w:ascii="Calibri" w:eastAsia="Times New Roman" w:hAnsi="Calibri" w:cs="Calibri"/>
          <w:kern w:val="0"/>
          <w:sz w:val="16"/>
          <w:szCs w:val="16"/>
          <w:lang w:val="el-GR"/>
          <w14:ligatures w14:val="none"/>
        </w:rPr>
        <w:t xml:space="preserve"> της </w:t>
      </w:r>
      <w:r w:rsidRPr="00367779">
        <w:rPr>
          <w:rFonts w:ascii="Calibri" w:eastAsia="Times New Roman" w:hAnsi="Calibri" w:cs="Calibri"/>
          <w:kern w:val="0"/>
          <w:sz w:val="16"/>
          <w:szCs w:val="16"/>
          <w14:ligatures w14:val="none"/>
        </w:rPr>
        <w:t>Swedish</w:t>
      </w:r>
      <w:r w:rsidRPr="00367779">
        <w:rPr>
          <w:rFonts w:ascii="Calibri" w:eastAsia="Times New Roman" w:hAnsi="Calibri" w:cs="Calibri"/>
          <w:kern w:val="0"/>
          <w:sz w:val="16"/>
          <w:szCs w:val="16"/>
          <w:lang w:val="el-GR"/>
          <w14:ligatures w14:val="none"/>
        </w:rPr>
        <w:t xml:space="preserve"> </w:t>
      </w:r>
      <w:r w:rsidRPr="00367779">
        <w:rPr>
          <w:rFonts w:ascii="Calibri" w:eastAsia="Times New Roman" w:hAnsi="Calibri" w:cs="Calibri"/>
          <w:kern w:val="0"/>
          <w:sz w:val="16"/>
          <w:szCs w:val="16"/>
          <w14:ligatures w14:val="none"/>
        </w:rPr>
        <w:t>Match</w:t>
      </w:r>
      <w:r w:rsidRPr="00367779">
        <w:rPr>
          <w:rFonts w:ascii="Calibri" w:eastAsia="Times New Roman" w:hAnsi="Calibri" w:cs="Calibri"/>
          <w:kern w:val="0"/>
          <w:sz w:val="16"/>
          <w:szCs w:val="16"/>
          <w:lang w:val="el-GR"/>
          <w14:ligatures w14:val="none"/>
        </w:rPr>
        <w:t xml:space="preserve">, καθώς και εκδόσεων των συσκευών και των αναλώσιμων </w:t>
      </w:r>
      <w:r w:rsidRPr="00367779">
        <w:rPr>
          <w:rFonts w:ascii="Calibri" w:eastAsia="Times New Roman" w:hAnsi="Calibri" w:cs="Calibri"/>
          <w:kern w:val="0"/>
          <w:sz w:val="16"/>
          <w:szCs w:val="16"/>
          <w14:ligatures w14:val="none"/>
        </w:rPr>
        <w:t>IQOS</w:t>
      </w:r>
      <w:r w:rsidRPr="00367779">
        <w:rPr>
          <w:rFonts w:ascii="Calibri" w:eastAsia="Times New Roman" w:hAnsi="Calibri" w:cs="Calibri"/>
          <w:kern w:val="0"/>
          <w:sz w:val="16"/>
          <w:szCs w:val="16"/>
          <w:lang w:val="el-GR"/>
          <w14:ligatures w14:val="none"/>
        </w:rPr>
        <w:t xml:space="preserve"> της </w:t>
      </w:r>
      <w:r w:rsidRPr="00367779">
        <w:rPr>
          <w:rFonts w:ascii="Calibri" w:eastAsia="Times New Roman" w:hAnsi="Calibri" w:cs="Calibri"/>
          <w:kern w:val="0"/>
          <w:sz w:val="16"/>
          <w:szCs w:val="16"/>
          <w14:ligatures w14:val="none"/>
        </w:rPr>
        <w:t>PMI</w:t>
      </w:r>
      <w:r w:rsidRPr="00367779">
        <w:rPr>
          <w:rFonts w:ascii="Calibri" w:eastAsia="Times New Roman" w:hAnsi="Calibri" w:cs="Calibri"/>
          <w:kern w:val="0"/>
          <w:sz w:val="16"/>
          <w:szCs w:val="16"/>
          <w:lang w:val="el-GR"/>
          <w14:ligatures w14:val="none"/>
        </w:rPr>
        <w:t xml:space="preserve">, χορηγώντας τις πρώτες σχετικές εγκρίσεις στις αντίστοιχες κατηγορίες προϊόντων. Επιπλέον, εκδόσεις των προϊόντων </w:t>
      </w:r>
      <w:r w:rsidRPr="00367779">
        <w:rPr>
          <w:rFonts w:ascii="Calibri" w:eastAsia="Times New Roman" w:hAnsi="Calibri" w:cs="Calibri"/>
          <w:kern w:val="0"/>
          <w:sz w:val="16"/>
          <w:szCs w:val="16"/>
          <w14:ligatures w14:val="none"/>
        </w:rPr>
        <w:t>IQOS</w:t>
      </w:r>
      <w:r w:rsidRPr="00367779">
        <w:rPr>
          <w:rFonts w:ascii="Calibri" w:eastAsia="Times New Roman" w:hAnsi="Calibri" w:cs="Calibri"/>
          <w:kern w:val="0"/>
          <w:sz w:val="16"/>
          <w:szCs w:val="16"/>
          <w:lang w:val="el-GR"/>
          <w14:ligatures w14:val="none"/>
        </w:rPr>
        <w:t xml:space="preserve"> και του </w:t>
      </w:r>
      <w:r w:rsidRPr="00367779">
        <w:rPr>
          <w:rFonts w:ascii="Calibri" w:eastAsia="Times New Roman" w:hAnsi="Calibri" w:cs="Calibri"/>
          <w:kern w:val="0"/>
          <w:sz w:val="16"/>
          <w:szCs w:val="16"/>
          <w14:ligatures w14:val="none"/>
        </w:rPr>
        <w:t>General</w:t>
      </w:r>
      <w:r w:rsidRPr="00367779">
        <w:rPr>
          <w:rFonts w:ascii="Calibri" w:eastAsia="Times New Roman" w:hAnsi="Calibri" w:cs="Calibri"/>
          <w:kern w:val="0"/>
          <w:sz w:val="16"/>
          <w:szCs w:val="16"/>
          <w:lang w:val="el-GR"/>
          <w14:ligatures w14:val="none"/>
        </w:rPr>
        <w:t xml:space="preserve"> </w:t>
      </w:r>
      <w:r w:rsidRPr="00367779">
        <w:rPr>
          <w:rFonts w:ascii="Calibri" w:eastAsia="Times New Roman" w:hAnsi="Calibri" w:cs="Calibri"/>
          <w:kern w:val="0"/>
          <w:sz w:val="16"/>
          <w:szCs w:val="16"/>
          <w14:ligatures w14:val="none"/>
        </w:rPr>
        <w:t>snus</w:t>
      </w:r>
      <w:r w:rsidRPr="00367779">
        <w:rPr>
          <w:rFonts w:ascii="Calibri" w:eastAsia="Times New Roman" w:hAnsi="Calibri" w:cs="Calibri"/>
          <w:kern w:val="0"/>
          <w:sz w:val="16"/>
          <w:szCs w:val="16"/>
          <w:lang w:val="el-GR"/>
          <w14:ligatures w14:val="none"/>
        </w:rPr>
        <w:t xml:space="preserve"> έλαβαν επίσης τις πρώτες εγκρίσεις </w:t>
      </w:r>
      <w:r w:rsidRPr="00367779">
        <w:rPr>
          <w:rFonts w:ascii="Calibri" w:eastAsia="Times New Roman" w:hAnsi="Calibri" w:cs="Calibri"/>
          <w:kern w:val="0"/>
          <w:sz w:val="16"/>
          <w:szCs w:val="16"/>
          <w14:ligatures w14:val="none"/>
        </w:rPr>
        <w:t>Modified</w:t>
      </w:r>
      <w:r w:rsidRPr="00367779">
        <w:rPr>
          <w:rFonts w:ascii="Calibri" w:eastAsia="Times New Roman" w:hAnsi="Calibri" w:cs="Calibri"/>
          <w:kern w:val="0"/>
          <w:sz w:val="16"/>
          <w:szCs w:val="16"/>
          <w:lang w:val="el-GR"/>
          <w14:ligatures w14:val="none"/>
        </w:rPr>
        <w:t xml:space="preserve"> </w:t>
      </w:r>
      <w:r w:rsidRPr="00367779">
        <w:rPr>
          <w:rFonts w:ascii="Calibri" w:eastAsia="Times New Roman" w:hAnsi="Calibri" w:cs="Calibri"/>
          <w:kern w:val="0"/>
          <w:sz w:val="16"/>
          <w:szCs w:val="16"/>
          <w14:ligatures w14:val="none"/>
        </w:rPr>
        <w:t>Risk</w:t>
      </w:r>
      <w:r w:rsidRPr="00367779">
        <w:rPr>
          <w:rFonts w:ascii="Calibri" w:eastAsia="Times New Roman" w:hAnsi="Calibri" w:cs="Calibri"/>
          <w:kern w:val="0"/>
          <w:sz w:val="16"/>
          <w:szCs w:val="16"/>
          <w:lang w:val="el-GR"/>
          <w14:ligatures w14:val="none"/>
        </w:rPr>
        <w:t xml:space="preserve"> </w:t>
      </w:r>
      <w:r w:rsidRPr="00367779">
        <w:rPr>
          <w:rFonts w:ascii="Calibri" w:eastAsia="Times New Roman" w:hAnsi="Calibri" w:cs="Calibri"/>
          <w:kern w:val="0"/>
          <w:sz w:val="16"/>
          <w:szCs w:val="16"/>
          <w14:ligatures w14:val="none"/>
        </w:rPr>
        <w:t>Tobacco</w:t>
      </w:r>
      <w:r w:rsidRPr="00367779">
        <w:rPr>
          <w:rFonts w:ascii="Calibri" w:eastAsia="Times New Roman" w:hAnsi="Calibri" w:cs="Calibri"/>
          <w:kern w:val="0"/>
          <w:sz w:val="16"/>
          <w:szCs w:val="16"/>
          <w:lang w:val="el-GR"/>
          <w14:ligatures w14:val="none"/>
        </w:rPr>
        <w:t xml:space="preserve"> </w:t>
      </w:r>
      <w:r w:rsidRPr="00367779">
        <w:rPr>
          <w:rFonts w:ascii="Calibri" w:eastAsia="Times New Roman" w:hAnsi="Calibri" w:cs="Calibri"/>
          <w:kern w:val="0"/>
          <w:sz w:val="16"/>
          <w:szCs w:val="16"/>
          <w14:ligatures w14:val="none"/>
        </w:rPr>
        <w:t>Product</w:t>
      </w:r>
      <w:r w:rsidRPr="00367779">
        <w:rPr>
          <w:rFonts w:ascii="Calibri" w:eastAsia="Times New Roman" w:hAnsi="Calibri" w:cs="Calibri"/>
          <w:kern w:val="0"/>
          <w:sz w:val="16"/>
          <w:szCs w:val="16"/>
          <w:lang w:val="el-GR"/>
          <w14:ligatures w14:val="none"/>
        </w:rPr>
        <w:t xml:space="preserve"> (</w:t>
      </w:r>
      <w:r w:rsidRPr="00367779">
        <w:rPr>
          <w:rFonts w:ascii="Calibri" w:eastAsia="Times New Roman" w:hAnsi="Calibri" w:cs="Calibri"/>
          <w:kern w:val="0"/>
          <w:sz w:val="16"/>
          <w:szCs w:val="16"/>
          <w14:ligatures w14:val="none"/>
        </w:rPr>
        <w:t>MRTP</w:t>
      </w:r>
      <w:r w:rsidRPr="00367779">
        <w:rPr>
          <w:rFonts w:ascii="Calibri" w:eastAsia="Times New Roman" w:hAnsi="Calibri" w:cs="Calibri"/>
          <w:kern w:val="0"/>
          <w:sz w:val="16"/>
          <w:szCs w:val="16"/>
          <w:lang w:val="el-GR"/>
          <w14:ligatures w14:val="none"/>
        </w:rPr>
        <w:t xml:space="preserve">) από τον </w:t>
      </w:r>
      <w:r w:rsidRPr="00367779">
        <w:rPr>
          <w:rFonts w:ascii="Calibri" w:eastAsia="Times New Roman" w:hAnsi="Calibri" w:cs="Calibri"/>
          <w:kern w:val="0"/>
          <w:sz w:val="16"/>
          <w:szCs w:val="16"/>
          <w14:ligatures w14:val="none"/>
        </w:rPr>
        <w:t>FDA</w:t>
      </w:r>
      <w:r w:rsidRPr="00367779">
        <w:rPr>
          <w:rFonts w:ascii="Calibri" w:eastAsia="Times New Roman" w:hAnsi="Calibri" w:cs="Calibri"/>
          <w:kern w:val="0"/>
          <w:sz w:val="16"/>
          <w:szCs w:val="16"/>
          <w:lang w:val="el-GR"/>
          <w14:ligatures w14:val="none"/>
        </w:rPr>
        <w:t xml:space="preserve">. Αξιοποιώντας τη σημαντική τεχνογνωσία που έχει αναπτύξει στις επιστήμες ζωής, η </w:t>
      </w:r>
      <w:r w:rsidRPr="00367779">
        <w:rPr>
          <w:rFonts w:ascii="Calibri" w:eastAsia="Times New Roman" w:hAnsi="Calibri" w:cs="Calibri"/>
          <w:kern w:val="0"/>
          <w:sz w:val="16"/>
          <w:szCs w:val="16"/>
          <w14:ligatures w14:val="none"/>
        </w:rPr>
        <w:t>PMI</w:t>
      </w:r>
      <w:r w:rsidRPr="00367779">
        <w:rPr>
          <w:rFonts w:ascii="Calibri" w:eastAsia="Times New Roman" w:hAnsi="Calibri" w:cs="Calibri"/>
          <w:kern w:val="0"/>
          <w:sz w:val="16"/>
          <w:szCs w:val="16"/>
          <w:lang w:val="el-GR"/>
          <w14:ligatures w14:val="none"/>
        </w:rPr>
        <w:t xml:space="preserve"> έχει μακροπρόθεσμη φιλοδοξία να επεκτείνει τη δραστηριότητά της και στον τομέα της ευεξίας (</w:t>
      </w:r>
      <w:r w:rsidRPr="00367779">
        <w:rPr>
          <w:rFonts w:ascii="Calibri" w:eastAsia="Times New Roman" w:hAnsi="Calibri" w:cs="Calibri"/>
          <w:kern w:val="0"/>
          <w:sz w:val="16"/>
          <w:szCs w:val="16"/>
          <w14:ligatures w14:val="none"/>
        </w:rPr>
        <w:t>wellness</w:t>
      </w:r>
      <w:r w:rsidRPr="00367779">
        <w:rPr>
          <w:rFonts w:ascii="Calibri" w:eastAsia="Times New Roman" w:hAnsi="Calibri" w:cs="Calibri"/>
          <w:kern w:val="0"/>
          <w:sz w:val="16"/>
          <w:szCs w:val="16"/>
          <w:lang w:val="el-GR"/>
          <w14:ligatures w14:val="none"/>
        </w:rPr>
        <w:t>).</w:t>
      </w:r>
    </w:p>
    <w:p w14:paraId="4A434E40" w14:textId="77777777" w:rsidR="000106AF" w:rsidRPr="00367779" w:rsidRDefault="000106AF" w:rsidP="000106AF">
      <w:pPr>
        <w:spacing w:after="0" w:line="240" w:lineRule="auto"/>
        <w:jc w:val="both"/>
        <w:textAlignment w:val="baseline"/>
        <w:rPr>
          <w:rFonts w:ascii="Calibri" w:eastAsia="Times New Roman" w:hAnsi="Calibri" w:cs="Calibri"/>
          <w:kern w:val="0"/>
          <w:sz w:val="16"/>
          <w:szCs w:val="16"/>
          <w:lang w:val="el-GR"/>
          <w14:ligatures w14:val="none"/>
        </w:rPr>
      </w:pPr>
    </w:p>
    <w:p w14:paraId="6CFCE0BC" w14:textId="71D3E90D" w:rsidR="006A22F8" w:rsidRPr="00344291" w:rsidRDefault="3C2CD4DF" w:rsidP="00D440D5">
      <w:pPr>
        <w:spacing w:after="0" w:line="240" w:lineRule="auto"/>
        <w:jc w:val="both"/>
        <w:textAlignment w:val="baseline"/>
        <w:rPr>
          <w:rFonts w:ascii="Calibri" w:eastAsia="Times New Roman" w:hAnsi="Calibri" w:cs="Calibri"/>
          <w:kern w:val="0"/>
          <w:sz w:val="16"/>
          <w:szCs w:val="16"/>
          <w:lang w:val="el-GR"/>
          <w14:ligatures w14:val="none"/>
        </w:rPr>
      </w:pPr>
      <w:r w:rsidRPr="00367779">
        <w:rPr>
          <w:rFonts w:ascii="Calibri" w:eastAsia="Times New Roman" w:hAnsi="Calibri" w:cs="Calibri"/>
          <w:kern w:val="0"/>
          <w:sz w:val="16"/>
          <w:szCs w:val="16"/>
          <w:lang w:val="el-GR"/>
          <w14:ligatures w14:val="none"/>
        </w:rPr>
        <w:t>Για περισσότερες πληροφορίες, παρακαλούμε επισκεφθείτε:</w:t>
      </w:r>
      <w:r w:rsidRPr="00367779">
        <w:rPr>
          <w:rFonts w:ascii="Calibri" w:eastAsia="Times New Roman" w:hAnsi="Calibri" w:cs="Calibri"/>
          <w:kern w:val="0"/>
          <w:sz w:val="16"/>
          <w:szCs w:val="16"/>
          <w14:ligatures w14:val="none"/>
        </w:rPr>
        <w:t> </w:t>
      </w:r>
      <w:hyperlink r:id="rId9" w:history="1">
        <w:r w:rsidRPr="5B82420C">
          <w:rPr>
            <w:rStyle w:val="-"/>
            <w:rFonts w:ascii="Calibri" w:eastAsia="Times New Roman" w:hAnsi="Calibri" w:cs="Calibri"/>
            <w:kern w:val="0"/>
            <w:sz w:val="16"/>
            <w:szCs w:val="16"/>
            <w14:ligatures w14:val="none"/>
          </w:rPr>
          <w:t>https</w:t>
        </w:r>
        <w:r w:rsidRPr="5B82420C">
          <w:rPr>
            <w:rStyle w:val="-"/>
            <w:rFonts w:ascii="Calibri" w:eastAsia="Times New Roman" w:hAnsi="Calibri" w:cs="Calibri"/>
            <w:kern w:val="0"/>
            <w:sz w:val="16"/>
            <w:szCs w:val="16"/>
            <w:lang w:val="el-GR"/>
            <w14:ligatures w14:val="none"/>
          </w:rPr>
          <w:t>://</w:t>
        </w:r>
        <w:r w:rsidRPr="5B82420C">
          <w:rPr>
            <w:rStyle w:val="-"/>
            <w:rFonts w:ascii="Calibri" w:eastAsia="Times New Roman" w:hAnsi="Calibri" w:cs="Calibri"/>
            <w:kern w:val="0"/>
            <w:sz w:val="16"/>
            <w:szCs w:val="16"/>
            <w14:ligatures w14:val="none"/>
          </w:rPr>
          <w:t>www</w:t>
        </w:r>
        <w:r w:rsidRPr="5B82420C">
          <w:rPr>
            <w:rStyle w:val="-"/>
            <w:rFonts w:ascii="Calibri" w:eastAsia="Times New Roman" w:hAnsi="Calibri" w:cs="Calibri"/>
            <w:kern w:val="0"/>
            <w:sz w:val="16"/>
            <w:szCs w:val="16"/>
            <w:lang w:val="el-GR"/>
            <w14:ligatures w14:val="none"/>
          </w:rPr>
          <w:t>.</w:t>
        </w:r>
        <w:r w:rsidRPr="5B82420C">
          <w:rPr>
            <w:rStyle w:val="-"/>
            <w:rFonts w:ascii="Calibri" w:eastAsia="Times New Roman" w:hAnsi="Calibri" w:cs="Calibri"/>
            <w:kern w:val="0"/>
            <w:sz w:val="16"/>
            <w:szCs w:val="16"/>
            <w14:ligatures w14:val="none"/>
          </w:rPr>
          <w:t>pmi</w:t>
        </w:r>
        <w:r w:rsidRPr="5B82420C">
          <w:rPr>
            <w:rStyle w:val="-"/>
            <w:rFonts w:ascii="Calibri" w:eastAsia="Times New Roman" w:hAnsi="Calibri" w:cs="Calibri"/>
            <w:kern w:val="0"/>
            <w:sz w:val="16"/>
            <w:szCs w:val="16"/>
            <w:lang w:val="el-GR"/>
            <w14:ligatures w14:val="none"/>
          </w:rPr>
          <w:t>.</w:t>
        </w:r>
        <w:r w:rsidRPr="5B82420C">
          <w:rPr>
            <w:rStyle w:val="-"/>
            <w:rFonts w:ascii="Calibri" w:eastAsia="Times New Roman" w:hAnsi="Calibri" w:cs="Calibri"/>
            <w:kern w:val="0"/>
            <w:sz w:val="16"/>
            <w:szCs w:val="16"/>
            <w14:ligatures w14:val="none"/>
          </w:rPr>
          <w:t>com</w:t>
        </w:r>
        <w:r w:rsidRPr="5B82420C">
          <w:rPr>
            <w:rStyle w:val="-"/>
            <w:rFonts w:ascii="Calibri" w:eastAsia="Times New Roman" w:hAnsi="Calibri" w:cs="Calibri"/>
            <w:kern w:val="0"/>
            <w:sz w:val="16"/>
            <w:szCs w:val="16"/>
            <w:lang w:val="el-GR"/>
            <w14:ligatures w14:val="none"/>
          </w:rPr>
          <w:t>/</w:t>
        </w:r>
      </w:hyperlink>
      <w:r w:rsidRPr="00367779">
        <w:rPr>
          <w:rFonts w:ascii="Calibri" w:eastAsia="Times New Roman" w:hAnsi="Calibri" w:cs="Calibri"/>
          <w:kern w:val="0"/>
          <w:sz w:val="16"/>
          <w:szCs w:val="16"/>
          <w14:ligatures w14:val="none"/>
        </w:rPr>
        <w:t> </w:t>
      </w:r>
      <w:r w:rsidRPr="00367779">
        <w:rPr>
          <w:rFonts w:ascii="Calibri" w:eastAsia="Times New Roman" w:hAnsi="Calibri" w:cs="Calibri"/>
          <w:kern w:val="0"/>
          <w:sz w:val="16"/>
          <w:szCs w:val="16"/>
          <w:lang w:val="el-GR"/>
          <w14:ligatures w14:val="none"/>
        </w:rPr>
        <w:t>και</w:t>
      </w:r>
      <w:r w:rsidRPr="00367779">
        <w:rPr>
          <w:rFonts w:ascii="Calibri" w:eastAsia="Times New Roman" w:hAnsi="Calibri" w:cs="Calibri"/>
          <w:kern w:val="0"/>
          <w:sz w:val="16"/>
          <w:szCs w:val="16"/>
          <w14:ligatures w14:val="none"/>
        </w:rPr>
        <w:t> </w:t>
      </w:r>
      <w:r w:rsidRPr="00367779">
        <w:rPr>
          <w:rFonts w:ascii="Calibri" w:eastAsia="Times New Roman" w:hAnsi="Calibri" w:cs="Calibri"/>
          <w:kern w:val="0"/>
          <w:sz w:val="16"/>
          <w:szCs w:val="16"/>
          <w:lang w:val="el-GR"/>
          <w14:ligatures w14:val="none"/>
        </w:rPr>
        <w:t> </w:t>
      </w:r>
      <w:hyperlink w:history="1">
        <w:r w:rsidRPr="5B82420C">
          <w:rPr>
            <w:rStyle w:val="-"/>
            <w:rFonts w:ascii="Calibri" w:eastAsia="Times New Roman" w:hAnsi="Calibri" w:cs="Calibri"/>
            <w:kern w:val="0"/>
            <w:sz w:val="16"/>
            <w:szCs w:val="16"/>
            <w14:ligatures w14:val="none"/>
          </w:rPr>
          <w:t>https</w:t>
        </w:r>
        <w:r w:rsidRPr="5B82420C">
          <w:rPr>
            <w:rStyle w:val="-"/>
            <w:rFonts w:ascii="Calibri" w:eastAsia="Times New Roman" w:hAnsi="Calibri" w:cs="Calibri"/>
            <w:kern w:val="0"/>
            <w:sz w:val="16"/>
            <w:szCs w:val="16"/>
            <w:lang w:val="el-GR"/>
            <w14:ligatures w14:val="none"/>
          </w:rPr>
          <w:t>://</w:t>
        </w:r>
        <w:r w:rsidRPr="5B82420C">
          <w:rPr>
            <w:rStyle w:val="-"/>
            <w:rFonts w:ascii="Calibri" w:eastAsia="Times New Roman" w:hAnsi="Calibri" w:cs="Calibri"/>
            <w:kern w:val="0"/>
            <w:sz w:val="16"/>
            <w:szCs w:val="16"/>
            <w14:ligatures w14:val="none"/>
          </w:rPr>
          <w:t>www</w:t>
        </w:r>
        <w:r w:rsidRPr="5B82420C">
          <w:rPr>
            <w:rStyle w:val="-"/>
            <w:rFonts w:ascii="Calibri" w:eastAsia="Times New Roman" w:hAnsi="Calibri" w:cs="Calibri"/>
            <w:kern w:val="0"/>
            <w:sz w:val="16"/>
            <w:szCs w:val="16"/>
            <w:lang w:val="el-GR"/>
            <w14:ligatures w14:val="none"/>
          </w:rPr>
          <w:t>.</w:t>
        </w:r>
        <w:r w:rsidRPr="5B82420C">
          <w:rPr>
            <w:rStyle w:val="-"/>
            <w:rFonts w:ascii="Calibri" w:eastAsia="Times New Roman" w:hAnsi="Calibri" w:cs="Calibri"/>
            <w:kern w:val="0"/>
            <w:sz w:val="16"/>
            <w:szCs w:val="16"/>
            <w14:ligatures w14:val="none"/>
          </w:rPr>
          <w:t>pmiscience</w:t>
        </w:r>
        <w:r w:rsidRPr="5B82420C">
          <w:rPr>
            <w:rStyle w:val="-"/>
            <w:rFonts w:ascii="Calibri" w:eastAsia="Times New Roman" w:hAnsi="Calibri" w:cs="Calibri"/>
            <w:kern w:val="0"/>
            <w:sz w:val="16"/>
            <w:szCs w:val="16"/>
            <w:lang w:val="el-GR"/>
            <w14:ligatures w14:val="none"/>
          </w:rPr>
          <w:t>.</w:t>
        </w:r>
        <w:r w:rsidRPr="5B82420C">
          <w:rPr>
            <w:rStyle w:val="-"/>
            <w:rFonts w:ascii="Calibri" w:eastAsia="Times New Roman" w:hAnsi="Calibri" w:cs="Calibri"/>
            <w:kern w:val="0"/>
            <w:sz w:val="16"/>
            <w:szCs w:val="16"/>
            <w14:ligatures w14:val="none"/>
          </w:rPr>
          <w:t>com</w:t>
        </w:r>
        <w:r w:rsidRPr="5B82420C">
          <w:rPr>
            <w:rStyle w:val="-"/>
            <w:rFonts w:ascii="Calibri" w:eastAsia="Times New Roman" w:hAnsi="Calibri" w:cs="Calibri"/>
            <w:kern w:val="0"/>
            <w:sz w:val="16"/>
            <w:szCs w:val="16"/>
            <w:lang w:val="el-GR"/>
            <w14:ligatures w14:val="none"/>
          </w:rPr>
          <w:t>/</w:t>
        </w:r>
        <w:r w:rsidRPr="5B82420C">
          <w:rPr>
            <w:rStyle w:val="-"/>
            <w:rFonts w:ascii="Calibri" w:eastAsia="Times New Roman" w:hAnsi="Calibri" w:cs="Calibri"/>
            <w:kern w:val="0"/>
            <w:sz w:val="16"/>
            <w:szCs w:val="16"/>
            <w14:ligatures w14:val="none"/>
          </w:rPr>
          <w:t>en</w:t>
        </w:r>
        <w:r w:rsidRPr="5B82420C">
          <w:rPr>
            <w:rStyle w:val="-"/>
            <w:rFonts w:ascii="Calibri" w:eastAsia="Times New Roman" w:hAnsi="Calibri" w:cs="Calibri"/>
            <w:kern w:val="0"/>
            <w:sz w:val="16"/>
            <w:szCs w:val="16"/>
            <w:lang w:val="el-GR"/>
            <w14:ligatures w14:val="none"/>
          </w:rPr>
          <w:t>/</w:t>
        </w:r>
      </w:hyperlink>
      <w:r w:rsidRPr="00367779">
        <w:rPr>
          <w:rFonts w:ascii="Calibri" w:eastAsia="Times New Roman" w:hAnsi="Calibri" w:cs="Calibri"/>
          <w:kern w:val="0"/>
          <w:sz w:val="16"/>
          <w:szCs w:val="16"/>
          <w:lang w:val="el-GR"/>
          <w14:ligatures w14:val="none"/>
        </w:rPr>
        <w:t>.</w:t>
      </w:r>
      <w:r w:rsidRPr="00367779">
        <w:rPr>
          <w:rFonts w:ascii="Calibri" w:eastAsia="Times New Roman" w:hAnsi="Calibri" w:cs="Calibri"/>
          <w:kern w:val="0"/>
          <w:sz w:val="16"/>
          <w:szCs w:val="16"/>
          <w14:ligatures w14:val="none"/>
        </w:rPr>
        <w:t> </w:t>
      </w:r>
    </w:p>
    <w:sectPr w:rsidR="006A22F8" w:rsidRPr="00344291" w:rsidSect="003B6E3B">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E5E2E" w14:textId="77777777" w:rsidR="00890703" w:rsidRDefault="00890703" w:rsidP="009F4C93">
      <w:pPr>
        <w:spacing w:after="0" w:line="240" w:lineRule="auto"/>
      </w:pPr>
      <w:r>
        <w:separator/>
      </w:r>
    </w:p>
  </w:endnote>
  <w:endnote w:type="continuationSeparator" w:id="0">
    <w:p w14:paraId="747D4872" w14:textId="77777777" w:rsidR="00890703" w:rsidRDefault="00890703" w:rsidP="009F4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B807A" w14:textId="77777777" w:rsidR="00890703" w:rsidRDefault="00890703" w:rsidP="009F4C93">
      <w:pPr>
        <w:spacing w:after="0" w:line="240" w:lineRule="auto"/>
      </w:pPr>
      <w:r>
        <w:separator/>
      </w:r>
    </w:p>
  </w:footnote>
  <w:footnote w:type="continuationSeparator" w:id="0">
    <w:p w14:paraId="573FDAE9" w14:textId="77777777" w:rsidR="00890703" w:rsidRDefault="00890703" w:rsidP="009F4C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C73BC"/>
    <w:multiLevelType w:val="multilevel"/>
    <w:tmpl w:val="6D1C4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836EAB"/>
    <w:multiLevelType w:val="hybridMultilevel"/>
    <w:tmpl w:val="A90A7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3404E2"/>
    <w:multiLevelType w:val="hybridMultilevel"/>
    <w:tmpl w:val="0E486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6772702">
    <w:abstractNumId w:val="1"/>
  </w:num>
  <w:num w:numId="2" w16cid:durableId="1878659532">
    <w:abstractNumId w:val="2"/>
  </w:num>
  <w:num w:numId="3" w16cid:durableId="964582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B9F"/>
    <w:rsid w:val="000016CA"/>
    <w:rsid w:val="00001955"/>
    <w:rsid w:val="00006BD7"/>
    <w:rsid w:val="000106AF"/>
    <w:rsid w:val="00010B87"/>
    <w:rsid w:val="000225B0"/>
    <w:rsid w:val="00026376"/>
    <w:rsid w:val="00036D6F"/>
    <w:rsid w:val="000421CD"/>
    <w:rsid w:val="000430B2"/>
    <w:rsid w:val="00044783"/>
    <w:rsid w:val="0004643F"/>
    <w:rsid w:val="00060D25"/>
    <w:rsid w:val="00061317"/>
    <w:rsid w:val="00071B9F"/>
    <w:rsid w:val="00071C55"/>
    <w:rsid w:val="00076182"/>
    <w:rsid w:val="00081D4B"/>
    <w:rsid w:val="000829AF"/>
    <w:rsid w:val="00085D66"/>
    <w:rsid w:val="0009066C"/>
    <w:rsid w:val="0009253B"/>
    <w:rsid w:val="000948A9"/>
    <w:rsid w:val="0009519A"/>
    <w:rsid w:val="00097EB5"/>
    <w:rsid w:val="000B7176"/>
    <w:rsid w:val="000C7EA1"/>
    <w:rsid w:val="000D356A"/>
    <w:rsid w:val="000D48ED"/>
    <w:rsid w:val="000D58BE"/>
    <w:rsid w:val="000F43F7"/>
    <w:rsid w:val="000F71FD"/>
    <w:rsid w:val="0010078C"/>
    <w:rsid w:val="00127FE8"/>
    <w:rsid w:val="00145C25"/>
    <w:rsid w:val="00147C4E"/>
    <w:rsid w:val="00150973"/>
    <w:rsid w:val="0015327F"/>
    <w:rsid w:val="00153A50"/>
    <w:rsid w:val="00164B51"/>
    <w:rsid w:val="00173C88"/>
    <w:rsid w:val="00180A89"/>
    <w:rsid w:val="001A1911"/>
    <w:rsid w:val="001B1C00"/>
    <w:rsid w:val="001B6B8B"/>
    <w:rsid w:val="001E2CD3"/>
    <w:rsid w:val="001E7680"/>
    <w:rsid w:val="001F03F2"/>
    <w:rsid w:val="00200A1B"/>
    <w:rsid w:val="002069A9"/>
    <w:rsid w:val="002100F5"/>
    <w:rsid w:val="0021362C"/>
    <w:rsid w:val="0022268A"/>
    <w:rsid w:val="00240FAC"/>
    <w:rsid w:val="00243ED8"/>
    <w:rsid w:val="00244521"/>
    <w:rsid w:val="00285209"/>
    <w:rsid w:val="00291BF8"/>
    <w:rsid w:val="00293CA6"/>
    <w:rsid w:val="00294092"/>
    <w:rsid w:val="002A245E"/>
    <w:rsid w:val="002A2735"/>
    <w:rsid w:val="002A2B63"/>
    <w:rsid w:val="002A3E7D"/>
    <w:rsid w:val="002A6C50"/>
    <w:rsid w:val="002B0809"/>
    <w:rsid w:val="002C0BE3"/>
    <w:rsid w:val="002C2C5F"/>
    <w:rsid w:val="002C6CB6"/>
    <w:rsid w:val="002D25B9"/>
    <w:rsid w:val="002D6E79"/>
    <w:rsid w:val="002E49F3"/>
    <w:rsid w:val="002E4B21"/>
    <w:rsid w:val="002F01CE"/>
    <w:rsid w:val="002F425B"/>
    <w:rsid w:val="00302833"/>
    <w:rsid w:val="00303960"/>
    <w:rsid w:val="00304BDA"/>
    <w:rsid w:val="00306ABD"/>
    <w:rsid w:val="00310110"/>
    <w:rsid w:val="0032610D"/>
    <w:rsid w:val="00326B67"/>
    <w:rsid w:val="00327C2C"/>
    <w:rsid w:val="00330028"/>
    <w:rsid w:val="00330CB7"/>
    <w:rsid w:val="003324A2"/>
    <w:rsid w:val="003352D3"/>
    <w:rsid w:val="00341781"/>
    <w:rsid w:val="00344291"/>
    <w:rsid w:val="003476BF"/>
    <w:rsid w:val="00361DB1"/>
    <w:rsid w:val="00363C06"/>
    <w:rsid w:val="00380FC9"/>
    <w:rsid w:val="00381B29"/>
    <w:rsid w:val="00381D24"/>
    <w:rsid w:val="00386BEE"/>
    <w:rsid w:val="00387131"/>
    <w:rsid w:val="00393FE6"/>
    <w:rsid w:val="00396ABB"/>
    <w:rsid w:val="00396AFE"/>
    <w:rsid w:val="003A0E50"/>
    <w:rsid w:val="003A584C"/>
    <w:rsid w:val="003B1083"/>
    <w:rsid w:val="003B1F90"/>
    <w:rsid w:val="003B35CC"/>
    <w:rsid w:val="003B4D5D"/>
    <w:rsid w:val="003B53E9"/>
    <w:rsid w:val="003B6E3B"/>
    <w:rsid w:val="003C4C0C"/>
    <w:rsid w:val="003E4DC2"/>
    <w:rsid w:val="003E56C2"/>
    <w:rsid w:val="003E5BA8"/>
    <w:rsid w:val="003E6350"/>
    <w:rsid w:val="003F21A6"/>
    <w:rsid w:val="003F35D7"/>
    <w:rsid w:val="004004B8"/>
    <w:rsid w:val="00401603"/>
    <w:rsid w:val="00406BDA"/>
    <w:rsid w:val="0040769B"/>
    <w:rsid w:val="00410A6A"/>
    <w:rsid w:val="00414995"/>
    <w:rsid w:val="00414DC9"/>
    <w:rsid w:val="00426584"/>
    <w:rsid w:val="00442E43"/>
    <w:rsid w:val="00443E4A"/>
    <w:rsid w:val="00450821"/>
    <w:rsid w:val="00451B7A"/>
    <w:rsid w:val="00453043"/>
    <w:rsid w:val="004539B1"/>
    <w:rsid w:val="00453B9E"/>
    <w:rsid w:val="00457395"/>
    <w:rsid w:val="004630D2"/>
    <w:rsid w:val="0046426C"/>
    <w:rsid w:val="00477E1E"/>
    <w:rsid w:val="004A3048"/>
    <w:rsid w:val="004A4DCB"/>
    <w:rsid w:val="004A7002"/>
    <w:rsid w:val="004B0D45"/>
    <w:rsid w:val="004B4F59"/>
    <w:rsid w:val="004B6B63"/>
    <w:rsid w:val="004C0DC8"/>
    <w:rsid w:val="004C48A7"/>
    <w:rsid w:val="004D1140"/>
    <w:rsid w:val="004E2E92"/>
    <w:rsid w:val="004E63F2"/>
    <w:rsid w:val="004F1048"/>
    <w:rsid w:val="004F4049"/>
    <w:rsid w:val="004F5D11"/>
    <w:rsid w:val="00501191"/>
    <w:rsid w:val="00505F70"/>
    <w:rsid w:val="00514091"/>
    <w:rsid w:val="00515730"/>
    <w:rsid w:val="005267C5"/>
    <w:rsid w:val="00527B90"/>
    <w:rsid w:val="0054053B"/>
    <w:rsid w:val="0054218A"/>
    <w:rsid w:val="00542237"/>
    <w:rsid w:val="00560623"/>
    <w:rsid w:val="0059718A"/>
    <w:rsid w:val="005A633D"/>
    <w:rsid w:val="005C387E"/>
    <w:rsid w:val="005D2A4D"/>
    <w:rsid w:val="005D5E9B"/>
    <w:rsid w:val="005D7105"/>
    <w:rsid w:val="005E2FF2"/>
    <w:rsid w:val="005E3BD8"/>
    <w:rsid w:val="005F0979"/>
    <w:rsid w:val="005F1BAB"/>
    <w:rsid w:val="005F6997"/>
    <w:rsid w:val="00616F95"/>
    <w:rsid w:val="006204B5"/>
    <w:rsid w:val="00630C2A"/>
    <w:rsid w:val="00640F30"/>
    <w:rsid w:val="006561EF"/>
    <w:rsid w:val="006640FD"/>
    <w:rsid w:val="00665FA7"/>
    <w:rsid w:val="00674BBA"/>
    <w:rsid w:val="006758DE"/>
    <w:rsid w:val="00676DB0"/>
    <w:rsid w:val="006920E9"/>
    <w:rsid w:val="00692E1F"/>
    <w:rsid w:val="00693F50"/>
    <w:rsid w:val="0069499D"/>
    <w:rsid w:val="006A1A14"/>
    <w:rsid w:val="006A22F8"/>
    <w:rsid w:val="006A4535"/>
    <w:rsid w:val="006B1311"/>
    <w:rsid w:val="006B14F9"/>
    <w:rsid w:val="006B4BBD"/>
    <w:rsid w:val="006C60A0"/>
    <w:rsid w:val="006C60EE"/>
    <w:rsid w:val="006D68CC"/>
    <w:rsid w:val="006E5858"/>
    <w:rsid w:val="006F0597"/>
    <w:rsid w:val="006F621A"/>
    <w:rsid w:val="007051B7"/>
    <w:rsid w:val="00710A6D"/>
    <w:rsid w:val="00722E29"/>
    <w:rsid w:val="00737174"/>
    <w:rsid w:val="007439CC"/>
    <w:rsid w:val="00743D73"/>
    <w:rsid w:val="0075321B"/>
    <w:rsid w:val="00764479"/>
    <w:rsid w:val="007843B5"/>
    <w:rsid w:val="00785F9B"/>
    <w:rsid w:val="007A031E"/>
    <w:rsid w:val="007B2ABF"/>
    <w:rsid w:val="007C0ED3"/>
    <w:rsid w:val="007C107D"/>
    <w:rsid w:val="007C20B3"/>
    <w:rsid w:val="007C54E7"/>
    <w:rsid w:val="007C5EE3"/>
    <w:rsid w:val="007D1BBF"/>
    <w:rsid w:val="007D54E8"/>
    <w:rsid w:val="007F04BD"/>
    <w:rsid w:val="007F5457"/>
    <w:rsid w:val="008008FB"/>
    <w:rsid w:val="00800AB2"/>
    <w:rsid w:val="00810A81"/>
    <w:rsid w:val="00836D86"/>
    <w:rsid w:val="00843EBF"/>
    <w:rsid w:val="00846E79"/>
    <w:rsid w:val="00852939"/>
    <w:rsid w:val="00856F8B"/>
    <w:rsid w:val="008611C1"/>
    <w:rsid w:val="008724BA"/>
    <w:rsid w:val="00872B48"/>
    <w:rsid w:val="00875A23"/>
    <w:rsid w:val="00882A9F"/>
    <w:rsid w:val="008832EC"/>
    <w:rsid w:val="00890703"/>
    <w:rsid w:val="008A1187"/>
    <w:rsid w:val="008A4510"/>
    <w:rsid w:val="008B2ADE"/>
    <w:rsid w:val="008B5E2A"/>
    <w:rsid w:val="008C3166"/>
    <w:rsid w:val="008C4144"/>
    <w:rsid w:val="008C50E0"/>
    <w:rsid w:val="008D0D59"/>
    <w:rsid w:val="008E309F"/>
    <w:rsid w:val="008E6E3B"/>
    <w:rsid w:val="008E7731"/>
    <w:rsid w:val="008F35D8"/>
    <w:rsid w:val="008F6125"/>
    <w:rsid w:val="009018B1"/>
    <w:rsid w:val="009133CB"/>
    <w:rsid w:val="00917764"/>
    <w:rsid w:val="00921212"/>
    <w:rsid w:val="00924078"/>
    <w:rsid w:val="00925741"/>
    <w:rsid w:val="00925F38"/>
    <w:rsid w:val="009302EF"/>
    <w:rsid w:val="00934406"/>
    <w:rsid w:val="00934E5A"/>
    <w:rsid w:val="009406FE"/>
    <w:rsid w:val="00941C55"/>
    <w:rsid w:val="00942480"/>
    <w:rsid w:val="00945478"/>
    <w:rsid w:val="0095003A"/>
    <w:rsid w:val="00957D63"/>
    <w:rsid w:val="009629BF"/>
    <w:rsid w:val="00965486"/>
    <w:rsid w:val="00965631"/>
    <w:rsid w:val="00982507"/>
    <w:rsid w:val="0098303B"/>
    <w:rsid w:val="009956C4"/>
    <w:rsid w:val="009A3B7A"/>
    <w:rsid w:val="009A6403"/>
    <w:rsid w:val="009C622A"/>
    <w:rsid w:val="009C66E9"/>
    <w:rsid w:val="009C7BF2"/>
    <w:rsid w:val="009E0523"/>
    <w:rsid w:val="009E622E"/>
    <w:rsid w:val="009F0BCD"/>
    <w:rsid w:val="009F3EEA"/>
    <w:rsid w:val="009F4C93"/>
    <w:rsid w:val="00A00DBA"/>
    <w:rsid w:val="00A02BFA"/>
    <w:rsid w:val="00A07E5B"/>
    <w:rsid w:val="00A169D8"/>
    <w:rsid w:val="00A20045"/>
    <w:rsid w:val="00A20FAA"/>
    <w:rsid w:val="00A31F5C"/>
    <w:rsid w:val="00A326D8"/>
    <w:rsid w:val="00A333E5"/>
    <w:rsid w:val="00A35FFC"/>
    <w:rsid w:val="00A519B7"/>
    <w:rsid w:val="00A60BFC"/>
    <w:rsid w:val="00A64978"/>
    <w:rsid w:val="00A71993"/>
    <w:rsid w:val="00A7492C"/>
    <w:rsid w:val="00A80E94"/>
    <w:rsid w:val="00A81948"/>
    <w:rsid w:val="00A847F4"/>
    <w:rsid w:val="00A912A0"/>
    <w:rsid w:val="00A94B6C"/>
    <w:rsid w:val="00AA1595"/>
    <w:rsid w:val="00AA27D3"/>
    <w:rsid w:val="00AA5C0E"/>
    <w:rsid w:val="00AB2E63"/>
    <w:rsid w:val="00AB4068"/>
    <w:rsid w:val="00AB7B37"/>
    <w:rsid w:val="00AB7DA9"/>
    <w:rsid w:val="00AD5C68"/>
    <w:rsid w:val="00AE12D4"/>
    <w:rsid w:val="00AE633F"/>
    <w:rsid w:val="00AF0E3F"/>
    <w:rsid w:val="00AF4FFE"/>
    <w:rsid w:val="00AF7F04"/>
    <w:rsid w:val="00B06EF1"/>
    <w:rsid w:val="00B07E70"/>
    <w:rsid w:val="00B12CC9"/>
    <w:rsid w:val="00B170A5"/>
    <w:rsid w:val="00B2547B"/>
    <w:rsid w:val="00B43B62"/>
    <w:rsid w:val="00B47A8F"/>
    <w:rsid w:val="00B55528"/>
    <w:rsid w:val="00B739B4"/>
    <w:rsid w:val="00B73DE9"/>
    <w:rsid w:val="00B77169"/>
    <w:rsid w:val="00B772C0"/>
    <w:rsid w:val="00B7F5A1"/>
    <w:rsid w:val="00BA311F"/>
    <w:rsid w:val="00BA5AA1"/>
    <w:rsid w:val="00BB2FEB"/>
    <w:rsid w:val="00BC3007"/>
    <w:rsid w:val="00BC560D"/>
    <w:rsid w:val="00BC680F"/>
    <w:rsid w:val="00BE08C5"/>
    <w:rsid w:val="00BF0967"/>
    <w:rsid w:val="00BF5626"/>
    <w:rsid w:val="00C06E84"/>
    <w:rsid w:val="00C217AF"/>
    <w:rsid w:val="00C23F37"/>
    <w:rsid w:val="00C2446E"/>
    <w:rsid w:val="00C3044B"/>
    <w:rsid w:val="00C4212A"/>
    <w:rsid w:val="00C46D27"/>
    <w:rsid w:val="00C54FFA"/>
    <w:rsid w:val="00C63108"/>
    <w:rsid w:val="00C716B8"/>
    <w:rsid w:val="00C72BE3"/>
    <w:rsid w:val="00C769A9"/>
    <w:rsid w:val="00C80957"/>
    <w:rsid w:val="00C83FFE"/>
    <w:rsid w:val="00C95D90"/>
    <w:rsid w:val="00CA424D"/>
    <w:rsid w:val="00CB0A15"/>
    <w:rsid w:val="00CC17E4"/>
    <w:rsid w:val="00CE61D3"/>
    <w:rsid w:val="00CF0393"/>
    <w:rsid w:val="00CF23AA"/>
    <w:rsid w:val="00CF32FC"/>
    <w:rsid w:val="00CF67CC"/>
    <w:rsid w:val="00D117FB"/>
    <w:rsid w:val="00D17009"/>
    <w:rsid w:val="00D27A4C"/>
    <w:rsid w:val="00D3063B"/>
    <w:rsid w:val="00D440D5"/>
    <w:rsid w:val="00D455EE"/>
    <w:rsid w:val="00D4607F"/>
    <w:rsid w:val="00D564D4"/>
    <w:rsid w:val="00D640B2"/>
    <w:rsid w:val="00D65E07"/>
    <w:rsid w:val="00D66E35"/>
    <w:rsid w:val="00D7408F"/>
    <w:rsid w:val="00D74A3F"/>
    <w:rsid w:val="00D769BA"/>
    <w:rsid w:val="00D76DD4"/>
    <w:rsid w:val="00D83FAA"/>
    <w:rsid w:val="00D92F32"/>
    <w:rsid w:val="00D97996"/>
    <w:rsid w:val="00DA2545"/>
    <w:rsid w:val="00DA2E3F"/>
    <w:rsid w:val="00DB307B"/>
    <w:rsid w:val="00DB4684"/>
    <w:rsid w:val="00DB6BAF"/>
    <w:rsid w:val="00DD20B3"/>
    <w:rsid w:val="00DD2D46"/>
    <w:rsid w:val="00DD487D"/>
    <w:rsid w:val="00DE1532"/>
    <w:rsid w:val="00DF5A58"/>
    <w:rsid w:val="00DF67EE"/>
    <w:rsid w:val="00E046B8"/>
    <w:rsid w:val="00E20CA7"/>
    <w:rsid w:val="00E23493"/>
    <w:rsid w:val="00E23BB5"/>
    <w:rsid w:val="00E360AE"/>
    <w:rsid w:val="00E40270"/>
    <w:rsid w:val="00E41A65"/>
    <w:rsid w:val="00E4700F"/>
    <w:rsid w:val="00E566B6"/>
    <w:rsid w:val="00E60745"/>
    <w:rsid w:val="00E65511"/>
    <w:rsid w:val="00E66584"/>
    <w:rsid w:val="00E67327"/>
    <w:rsid w:val="00E76AEA"/>
    <w:rsid w:val="00E80325"/>
    <w:rsid w:val="00E81B44"/>
    <w:rsid w:val="00EA0D52"/>
    <w:rsid w:val="00EA3A94"/>
    <w:rsid w:val="00EA6163"/>
    <w:rsid w:val="00EC6B5F"/>
    <w:rsid w:val="00ED5CA3"/>
    <w:rsid w:val="00EE46AD"/>
    <w:rsid w:val="00EE7E2F"/>
    <w:rsid w:val="00EF3462"/>
    <w:rsid w:val="00EF40AA"/>
    <w:rsid w:val="00EF7DE4"/>
    <w:rsid w:val="00F00A1E"/>
    <w:rsid w:val="00F00CDC"/>
    <w:rsid w:val="00F038BB"/>
    <w:rsid w:val="00F07016"/>
    <w:rsid w:val="00F122FF"/>
    <w:rsid w:val="00F132C0"/>
    <w:rsid w:val="00F330CF"/>
    <w:rsid w:val="00F34B67"/>
    <w:rsid w:val="00F42A1A"/>
    <w:rsid w:val="00F514A8"/>
    <w:rsid w:val="00F53CF2"/>
    <w:rsid w:val="00F53FB9"/>
    <w:rsid w:val="00F54669"/>
    <w:rsid w:val="00F75D91"/>
    <w:rsid w:val="00F81363"/>
    <w:rsid w:val="00F860D5"/>
    <w:rsid w:val="00F86C02"/>
    <w:rsid w:val="00F87848"/>
    <w:rsid w:val="00F967B2"/>
    <w:rsid w:val="00FA2C2A"/>
    <w:rsid w:val="00FA5BBC"/>
    <w:rsid w:val="00FB0377"/>
    <w:rsid w:val="00FB0E19"/>
    <w:rsid w:val="00FC1CED"/>
    <w:rsid w:val="00FC28D7"/>
    <w:rsid w:val="00FD5CDD"/>
    <w:rsid w:val="00FE2990"/>
    <w:rsid w:val="00FF011B"/>
    <w:rsid w:val="0118FEDB"/>
    <w:rsid w:val="0127F4DF"/>
    <w:rsid w:val="02B437CC"/>
    <w:rsid w:val="02E4C147"/>
    <w:rsid w:val="02E6F82B"/>
    <w:rsid w:val="03B35C1A"/>
    <w:rsid w:val="04B320DB"/>
    <w:rsid w:val="04D876AA"/>
    <w:rsid w:val="05678CC0"/>
    <w:rsid w:val="0583B0CE"/>
    <w:rsid w:val="05FDEA0D"/>
    <w:rsid w:val="064FA65F"/>
    <w:rsid w:val="06DE47B4"/>
    <w:rsid w:val="07D416A5"/>
    <w:rsid w:val="084C7A55"/>
    <w:rsid w:val="08D170E5"/>
    <w:rsid w:val="099D8EFD"/>
    <w:rsid w:val="09F7FAD7"/>
    <w:rsid w:val="0A6319B7"/>
    <w:rsid w:val="0C976D84"/>
    <w:rsid w:val="0CB9D47C"/>
    <w:rsid w:val="0EEDB6FE"/>
    <w:rsid w:val="0F16B66E"/>
    <w:rsid w:val="0FADC12F"/>
    <w:rsid w:val="0FC650F2"/>
    <w:rsid w:val="0FC65ACF"/>
    <w:rsid w:val="1010A04C"/>
    <w:rsid w:val="10E0E1FE"/>
    <w:rsid w:val="10EE980C"/>
    <w:rsid w:val="11491426"/>
    <w:rsid w:val="114BAB31"/>
    <w:rsid w:val="11577E82"/>
    <w:rsid w:val="11D1A6D2"/>
    <w:rsid w:val="12350CBF"/>
    <w:rsid w:val="128E2BC8"/>
    <w:rsid w:val="12C0654C"/>
    <w:rsid w:val="13CDF52B"/>
    <w:rsid w:val="13EFE8DA"/>
    <w:rsid w:val="15B4771D"/>
    <w:rsid w:val="16314DBA"/>
    <w:rsid w:val="173958BC"/>
    <w:rsid w:val="1899BC07"/>
    <w:rsid w:val="18AEF49B"/>
    <w:rsid w:val="18E52BFB"/>
    <w:rsid w:val="1909AA14"/>
    <w:rsid w:val="1941B7DB"/>
    <w:rsid w:val="1A24C331"/>
    <w:rsid w:val="1A7239F7"/>
    <w:rsid w:val="1A8E0A02"/>
    <w:rsid w:val="1B41E69D"/>
    <w:rsid w:val="1B8E72B2"/>
    <w:rsid w:val="1C11B30C"/>
    <w:rsid w:val="1C36A205"/>
    <w:rsid w:val="1C41D045"/>
    <w:rsid w:val="1D5A1F11"/>
    <w:rsid w:val="1D72966D"/>
    <w:rsid w:val="1D8A2F51"/>
    <w:rsid w:val="1DA2AF23"/>
    <w:rsid w:val="1DBCD4F7"/>
    <w:rsid w:val="1ECCB4D1"/>
    <w:rsid w:val="204172AA"/>
    <w:rsid w:val="20CC71D6"/>
    <w:rsid w:val="20E3E88B"/>
    <w:rsid w:val="20EAA289"/>
    <w:rsid w:val="21821B24"/>
    <w:rsid w:val="21A69214"/>
    <w:rsid w:val="229B2B0A"/>
    <w:rsid w:val="23167926"/>
    <w:rsid w:val="23205BCA"/>
    <w:rsid w:val="23A39CCF"/>
    <w:rsid w:val="23DC8C17"/>
    <w:rsid w:val="2424BC4F"/>
    <w:rsid w:val="24745ECD"/>
    <w:rsid w:val="24B7A7DB"/>
    <w:rsid w:val="2652E0EE"/>
    <w:rsid w:val="26697F62"/>
    <w:rsid w:val="26EB63DE"/>
    <w:rsid w:val="27397C82"/>
    <w:rsid w:val="2746E43F"/>
    <w:rsid w:val="279B9AFE"/>
    <w:rsid w:val="27EDF9C5"/>
    <w:rsid w:val="28924818"/>
    <w:rsid w:val="28E65A21"/>
    <w:rsid w:val="2A24F416"/>
    <w:rsid w:val="2A528F47"/>
    <w:rsid w:val="2A58A9C3"/>
    <w:rsid w:val="2ADDB300"/>
    <w:rsid w:val="2B1FD593"/>
    <w:rsid w:val="2D583A93"/>
    <w:rsid w:val="2F05A304"/>
    <w:rsid w:val="30A075B4"/>
    <w:rsid w:val="30ECDF61"/>
    <w:rsid w:val="3138BBD8"/>
    <w:rsid w:val="31F1518A"/>
    <w:rsid w:val="325183DD"/>
    <w:rsid w:val="330152EA"/>
    <w:rsid w:val="345D7A27"/>
    <w:rsid w:val="35DEF0BD"/>
    <w:rsid w:val="35FD56FE"/>
    <w:rsid w:val="365096D3"/>
    <w:rsid w:val="377BF02B"/>
    <w:rsid w:val="37B42EA0"/>
    <w:rsid w:val="38F21B35"/>
    <w:rsid w:val="39435235"/>
    <w:rsid w:val="3ACECF28"/>
    <w:rsid w:val="3AD063C2"/>
    <w:rsid w:val="3B7FF713"/>
    <w:rsid w:val="3C08469C"/>
    <w:rsid w:val="3C2AD82C"/>
    <w:rsid w:val="3C2CD4DF"/>
    <w:rsid w:val="3C8315B4"/>
    <w:rsid w:val="3D14F116"/>
    <w:rsid w:val="3D19CEA3"/>
    <w:rsid w:val="3DA7EE46"/>
    <w:rsid w:val="3DD601F5"/>
    <w:rsid w:val="3E02639B"/>
    <w:rsid w:val="3E685B25"/>
    <w:rsid w:val="3F03903D"/>
    <w:rsid w:val="3F2F6668"/>
    <w:rsid w:val="3FC75F8F"/>
    <w:rsid w:val="3FFCADB5"/>
    <w:rsid w:val="4049371F"/>
    <w:rsid w:val="4081A251"/>
    <w:rsid w:val="4197B136"/>
    <w:rsid w:val="41A06BDC"/>
    <w:rsid w:val="41FC7FBC"/>
    <w:rsid w:val="4313304F"/>
    <w:rsid w:val="437B9080"/>
    <w:rsid w:val="441331E0"/>
    <w:rsid w:val="4447F5F1"/>
    <w:rsid w:val="44B669C5"/>
    <w:rsid w:val="44F119B9"/>
    <w:rsid w:val="45F620B1"/>
    <w:rsid w:val="463AFDE0"/>
    <w:rsid w:val="468C969E"/>
    <w:rsid w:val="46C4B744"/>
    <w:rsid w:val="47DF0BF1"/>
    <w:rsid w:val="48480316"/>
    <w:rsid w:val="49CE5941"/>
    <w:rsid w:val="4A632F7A"/>
    <w:rsid w:val="4B28F70B"/>
    <w:rsid w:val="4B86F33D"/>
    <w:rsid w:val="4B8FF42F"/>
    <w:rsid w:val="4BBA5A1B"/>
    <w:rsid w:val="4BE9B1CE"/>
    <w:rsid w:val="4C2277F4"/>
    <w:rsid w:val="4CB777DC"/>
    <w:rsid w:val="4ECB63EE"/>
    <w:rsid w:val="4FA67A89"/>
    <w:rsid w:val="4FA76CD0"/>
    <w:rsid w:val="506668B5"/>
    <w:rsid w:val="50AFCE38"/>
    <w:rsid w:val="520B902B"/>
    <w:rsid w:val="52E1F1A9"/>
    <w:rsid w:val="53240522"/>
    <w:rsid w:val="533D274F"/>
    <w:rsid w:val="5354237E"/>
    <w:rsid w:val="53F27698"/>
    <w:rsid w:val="545747D4"/>
    <w:rsid w:val="54A674BB"/>
    <w:rsid w:val="54DAD9DC"/>
    <w:rsid w:val="55703B75"/>
    <w:rsid w:val="56777E28"/>
    <w:rsid w:val="571E6CEF"/>
    <w:rsid w:val="57248E68"/>
    <w:rsid w:val="57310750"/>
    <w:rsid w:val="576F8AF3"/>
    <w:rsid w:val="57D6DFA3"/>
    <w:rsid w:val="5A451355"/>
    <w:rsid w:val="5A59EDDE"/>
    <w:rsid w:val="5AA730D6"/>
    <w:rsid w:val="5B0019CA"/>
    <w:rsid w:val="5B82420C"/>
    <w:rsid w:val="5B9FD314"/>
    <w:rsid w:val="5BA8E590"/>
    <w:rsid w:val="5C3F454B"/>
    <w:rsid w:val="5C55F998"/>
    <w:rsid w:val="5C79445E"/>
    <w:rsid w:val="5D1B458D"/>
    <w:rsid w:val="5D3E398B"/>
    <w:rsid w:val="5D4FB951"/>
    <w:rsid w:val="5F11E3DC"/>
    <w:rsid w:val="5F8425D1"/>
    <w:rsid w:val="602BA157"/>
    <w:rsid w:val="603BA865"/>
    <w:rsid w:val="60954FD4"/>
    <w:rsid w:val="616F7E22"/>
    <w:rsid w:val="61A5F42A"/>
    <w:rsid w:val="63B36824"/>
    <w:rsid w:val="63B7D938"/>
    <w:rsid w:val="63D0BD20"/>
    <w:rsid w:val="643A4E86"/>
    <w:rsid w:val="64D0D16C"/>
    <w:rsid w:val="65BBED50"/>
    <w:rsid w:val="65CCD33D"/>
    <w:rsid w:val="670FC91F"/>
    <w:rsid w:val="67D6DCF0"/>
    <w:rsid w:val="689C68D0"/>
    <w:rsid w:val="690946D8"/>
    <w:rsid w:val="6913D6DD"/>
    <w:rsid w:val="69516F39"/>
    <w:rsid w:val="69837ABF"/>
    <w:rsid w:val="6A621B4C"/>
    <w:rsid w:val="6A94B18A"/>
    <w:rsid w:val="6AB29828"/>
    <w:rsid w:val="6B6A5EF2"/>
    <w:rsid w:val="6BBB8215"/>
    <w:rsid w:val="6BFDF9C8"/>
    <w:rsid w:val="6C6E0C89"/>
    <w:rsid w:val="6CFF26DC"/>
    <w:rsid w:val="6D1ED712"/>
    <w:rsid w:val="6D7569AF"/>
    <w:rsid w:val="6DCE6485"/>
    <w:rsid w:val="6E601400"/>
    <w:rsid w:val="6F183BA0"/>
    <w:rsid w:val="70DE32D0"/>
    <w:rsid w:val="728115BE"/>
    <w:rsid w:val="72DC6A17"/>
    <w:rsid w:val="7332F2E6"/>
    <w:rsid w:val="7339218E"/>
    <w:rsid w:val="73D30F68"/>
    <w:rsid w:val="73D5ECDA"/>
    <w:rsid w:val="742F7534"/>
    <w:rsid w:val="74EC947A"/>
    <w:rsid w:val="753E8672"/>
    <w:rsid w:val="7607CE00"/>
    <w:rsid w:val="7649FAD6"/>
    <w:rsid w:val="77785866"/>
    <w:rsid w:val="77818CFC"/>
    <w:rsid w:val="77C65892"/>
    <w:rsid w:val="784EE59B"/>
    <w:rsid w:val="79007715"/>
    <w:rsid w:val="79DEA595"/>
    <w:rsid w:val="7B84B3EF"/>
    <w:rsid w:val="7E993E68"/>
    <w:rsid w:val="7F12CF26"/>
    <w:rsid w:val="7F2B09A1"/>
    <w:rsid w:val="7FF2B8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0F6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71B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71B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71B9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71B9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71B9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71B9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71B9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71B9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71B9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71B9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71B9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71B9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71B9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71B9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71B9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71B9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71B9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71B9F"/>
    <w:rPr>
      <w:rFonts w:eastAsiaTheme="majorEastAsia" w:cstheme="majorBidi"/>
      <w:color w:val="272727" w:themeColor="text1" w:themeTint="D8"/>
    </w:rPr>
  </w:style>
  <w:style w:type="paragraph" w:styleId="a3">
    <w:name w:val="Title"/>
    <w:basedOn w:val="a"/>
    <w:next w:val="a"/>
    <w:link w:val="Char"/>
    <w:uiPriority w:val="10"/>
    <w:qFormat/>
    <w:rsid w:val="00071B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71B9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71B9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71B9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71B9F"/>
    <w:pPr>
      <w:spacing w:before="160"/>
      <w:jc w:val="center"/>
    </w:pPr>
    <w:rPr>
      <w:i/>
      <w:iCs/>
      <w:color w:val="404040" w:themeColor="text1" w:themeTint="BF"/>
    </w:rPr>
  </w:style>
  <w:style w:type="character" w:customStyle="1" w:styleId="Char1">
    <w:name w:val="Απόσπασμα Char"/>
    <w:basedOn w:val="a0"/>
    <w:link w:val="a5"/>
    <w:uiPriority w:val="29"/>
    <w:rsid w:val="00071B9F"/>
    <w:rPr>
      <w:i/>
      <w:iCs/>
      <w:color w:val="404040" w:themeColor="text1" w:themeTint="BF"/>
    </w:rPr>
  </w:style>
  <w:style w:type="paragraph" w:styleId="a6">
    <w:name w:val="List Paragraph"/>
    <w:basedOn w:val="a"/>
    <w:uiPriority w:val="34"/>
    <w:qFormat/>
    <w:rsid w:val="00071B9F"/>
    <w:pPr>
      <w:ind w:left="720"/>
      <w:contextualSpacing/>
    </w:pPr>
  </w:style>
  <w:style w:type="character" w:styleId="a7">
    <w:name w:val="Intense Emphasis"/>
    <w:basedOn w:val="a0"/>
    <w:uiPriority w:val="21"/>
    <w:qFormat/>
    <w:rsid w:val="00071B9F"/>
    <w:rPr>
      <w:i/>
      <w:iCs/>
      <w:color w:val="0F4761" w:themeColor="accent1" w:themeShade="BF"/>
    </w:rPr>
  </w:style>
  <w:style w:type="paragraph" w:styleId="a8">
    <w:name w:val="Intense Quote"/>
    <w:basedOn w:val="a"/>
    <w:next w:val="a"/>
    <w:link w:val="Char2"/>
    <w:uiPriority w:val="30"/>
    <w:qFormat/>
    <w:rsid w:val="00071B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71B9F"/>
    <w:rPr>
      <w:i/>
      <w:iCs/>
      <w:color w:val="0F4761" w:themeColor="accent1" w:themeShade="BF"/>
    </w:rPr>
  </w:style>
  <w:style w:type="character" w:styleId="a9">
    <w:name w:val="Intense Reference"/>
    <w:basedOn w:val="a0"/>
    <w:uiPriority w:val="32"/>
    <w:qFormat/>
    <w:rsid w:val="00071B9F"/>
    <w:rPr>
      <w:b/>
      <w:bCs/>
      <w:smallCaps/>
      <w:color w:val="0F4761" w:themeColor="accent1" w:themeShade="BF"/>
      <w:spacing w:val="5"/>
    </w:rPr>
  </w:style>
  <w:style w:type="character" w:styleId="-">
    <w:name w:val="Hyperlink"/>
    <w:basedOn w:val="a0"/>
    <w:uiPriority w:val="99"/>
    <w:unhideWhenUsed/>
    <w:rsid w:val="00FC28D7"/>
    <w:rPr>
      <w:color w:val="467886" w:themeColor="hyperlink"/>
      <w:u w:val="single"/>
    </w:rPr>
  </w:style>
  <w:style w:type="character" w:styleId="aa">
    <w:name w:val="Unresolved Mention"/>
    <w:basedOn w:val="a0"/>
    <w:uiPriority w:val="99"/>
    <w:semiHidden/>
    <w:unhideWhenUsed/>
    <w:rsid w:val="00FC28D7"/>
    <w:rPr>
      <w:color w:val="605E5C"/>
      <w:shd w:val="clear" w:color="auto" w:fill="E1DFDD"/>
    </w:rPr>
  </w:style>
  <w:style w:type="paragraph" w:styleId="ab">
    <w:name w:val="header"/>
    <w:basedOn w:val="a"/>
    <w:link w:val="Char3"/>
    <w:uiPriority w:val="99"/>
    <w:unhideWhenUsed/>
    <w:rsid w:val="009F4C93"/>
    <w:pPr>
      <w:tabs>
        <w:tab w:val="center" w:pos="4680"/>
        <w:tab w:val="right" w:pos="9360"/>
      </w:tabs>
      <w:spacing w:after="0" w:line="240" w:lineRule="auto"/>
    </w:pPr>
  </w:style>
  <w:style w:type="character" w:customStyle="1" w:styleId="Char3">
    <w:name w:val="Κεφαλίδα Char"/>
    <w:basedOn w:val="a0"/>
    <w:link w:val="ab"/>
    <w:uiPriority w:val="99"/>
    <w:rsid w:val="009F4C93"/>
  </w:style>
  <w:style w:type="paragraph" w:styleId="ac">
    <w:name w:val="footer"/>
    <w:basedOn w:val="a"/>
    <w:link w:val="Char4"/>
    <w:uiPriority w:val="99"/>
    <w:unhideWhenUsed/>
    <w:rsid w:val="009F4C93"/>
    <w:pPr>
      <w:tabs>
        <w:tab w:val="center" w:pos="4680"/>
        <w:tab w:val="right" w:pos="9360"/>
      </w:tabs>
      <w:spacing w:after="0" w:line="240" w:lineRule="auto"/>
    </w:pPr>
  </w:style>
  <w:style w:type="character" w:customStyle="1" w:styleId="Char4">
    <w:name w:val="Υποσέλιδο Char"/>
    <w:basedOn w:val="a0"/>
    <w:link w:val="ac"/>
    <w:uiPriority w:val="99"/>
    <w:rsid w:val="009F4C93"/>
  </w:style>
  <w:style w:type="character" w:styleId="ad">
    <w:name w:val="annotation reference"/>
    <w:basedOn w:val="a0"/>
    <w:uiPriority w:val="99"/>
    <w:semiHidden/>
    <w:unhideWhenUsed/>
    <w:rsid w:val="00381D24"/>
    <w:rPr>
      <w:sz w:val="16"/>
      <w:szCs w:val="16"/>
    </w:rPr>
  </w:style>
  <w:style w:type="paragraph" w:styleId="ae">
    <w:name w:val="annotation text"/>
    <w:basedOn w:val="a"/>
    <w:link w:val="Char5"/>
    <w:uiPriority w:val="99"/>
    <w:unhideWhenUsed/>
    <w:rsid w:val="00381D24"/>
    <w:pPr>
      <w:spacing w:line="240" w:lineRule="auto"/>
    </w:pPr>
    <w:rPr>
      <w:sz w:val="20"/>
      <w:szCs w:val="20"/>
    </w:rPr>
  </w:style>
  <w:style w:type="character" w:customStyle="1" w:styleId="Char5">
    <w:name w:val="Κείμενο σχολίου Char"/>
    <w:basedOn w:val="a0"/>
    <w:link w:val="ae"/>
    <w:uiPriority w:val="99"/>
    <w:rsid w:val="00381D24"/>
    <w:rPr>
      <w:sz w:val="20"/>
      <w:szCs w:val="20"/>
    </w:rPr>
  </w:style>
  <w:style w:type="paragraph" w:styleId="af">
    <w:name w:val="annotation subject"/>
    <w:basedOn w:val="ae"/>
    <w:next w:val="ae"/>
    <w:link w:val="Char6"/>
    <w:uiPriority w:val="99"/>
    <w:semiHidden/>
    <w:unhideWhenUsed/>
    <w:rsid w:val="00381D24"/>
    <w:rPr>
      <w:b/>
      <w:bCs/>
    </w:rPr>
  </w:style>
  <w:style w:type="character" w:customStyle="1" w:styleId="Char6">
    <w:name w:val="Θέμα σχολίου Char"/>
    <w:basedOn w:val="Char5"/>
    <w:link w:val="af"/>
    <w:uiPriority w:val="99"/>
    <w:semiHidden/>
    <w:rsid w:val="00381D24"/>
    <w:rPr>
      <w:b/>
      <w:bCs/>
      <w:sz w:val="20"/>
      <w:szCs w:val="20"/>
    </w:rPr>
  </w:style>
  <w:style w:type="paragraph" w:styleId="af0">
    <w:name w:val="Revision"/>
    <w:hidden/>
    <w:uiPriority w:val="99"/>
    <w:semiHidden/>
    <w:rsid w:val="00A31F5C"/>
    <w:pPr>
      <w:spacing w:after="0" w:line="240" w:lineRule="auto"/>
    </w:pPr>
  </w:style>
  <w:style w:type="character" w:customStyle="1" w:styleId="normaltextrun">
    <w:name w:val="normaltextrun"/>
    <w:basedOn w:val="a0"/>
    <w:rsid w:val="00C63108"/>
  </w:style>
  <w:style w:type="paragraph" w:customStyle="1" w:styleId="10">
    <w:name w:val="Βασικό1"/>
    <w:rsid w:val="00E046B8"/>
    <w:pPr>
      <w:suppressAutoHyphens/>
      <w:autoSpaceDN w:val="0"/>
      <w:spacing w:line="276" w:lineRule="auto"/>
    </w:pPr>
    <w:rPr>
      <w:rFonts w:ascii="Aptos" w:eastAsia="Aptos" w:hAnsi="Aptos" w:cs="Arial"/>
      <w:kern w:val="3"/>
      <w:lang w:bidi="he-IL"/>
      <w14:ligatures w14:val="none"/>
    </w:rPr>
  </w:style>
  <w:style w:type="character" w:customStyle="1" w:styleId="11">
    <w:name w:val="Προεπιλεγμένη γραμματοσειρά1"/>
    <w:rsid w:val="00E046B8"/>
  </w:style>
  <w:style w:type="character" w:customStyle="1" w:styleId="-1">
    <w:name w:val="Υπερ-σύνδεση1"/>
    <w:basedOn w:val="11"/>
    <w:rsid w:val="00E046B8"/>
    <w:rPr>
      <w:rFonts w:cs="Times New Roman"/>
      <w:color w:val="0000FF"/>
      <w:u w:val="single"/>
    </w:rPr>
  </w:style>
  <w:style w:type="character" w:customStyle="1" w:styleId="eop">
    <w:name w:val="eop"/>
    <w:basedOn w:val="11"/>
    <w:rsid w:val="00E046B8"/>
  </w:style>
  <w:style w:type="paragraph" w:customStyle="1" w:styleId="paragraph">
    <w:name w:val="paragraph"/>
    <w:basedOn w:val="10"/>
    <w:rsid w:val="00E046B8"/>
    <w:pPr>
      <w:spacing w:before="100" w:after="100" w:line="240" w:lineRule="auto"/>
    </w:pPr>
    <w:rPr>
      <w:rFonts w:ascii="Times New Roman" w:eastAsia="Times New Roman" w:hAnsi="Times New Roman" w:cs="Times New Roman"/>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lavounou@aea.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m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26ba123-f524-4edb-8ec0-4fe5ac767d3b}" enabled="1" method="Privileged" siteId="{8b86a65e-3c3a-4406-8ac3-19a6b5cc52bc}"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1254</Words>
  <Characters>7151</Characters>
  <Application>Microsoft Office Word</Application>
  <DocSecurity>0</DocSecurity>
  <Lines>59</Lines>
  <Paragraphs>16</Paragraphs>
  <ScaleCrop>false</ScaleCrop>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2026-07-06T09:57:00Z</dcterms:created>
  <dcterms:modified xsi:type="dcterms:W3CDTF">2026-07-06T10:00:00Z</dcterms:modified>
</cp:coreProperties>
</file>