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7C5E" w14:textId="0DBC9A71" w:rsidR="009018B1" w:rsidRPr="00BD6724" w:rsidRDefault="00283114" w:rsidP="00283114">
      <w:pPr>
        <w:jc w:val="center"/>
        <w:rPr>
          <w:lang w:val="el-GR"/>
        </w:rPr>
      </w:pPr>
      <w:r>
        <w:rPr>
          <w:noProof/>
        </w:rPr>
        <w:drawing>
          <wp:inline distT="0" distB="0" distL="0" distR="0" wp14:anchorId="537F68E1" wp14:editId="59E76D22">
            <wp:extent cx="3025030" cy="1377950"/>
            <wp:effectExtent l="0" t="0" r="4445" b="0"/>
            <wp:docPr id="590653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53456" name=""/>
                    <pic:cNvPicPr/>
                  </pic:nvPicPr>
                  <pic:blipFill rotWithShape="1">
                    <a:blip r:embed="rId11"/>
                    <a:srcRect l="17592" t="24691" r="17361" b="22634"/>
                    <a:stretch/>
                  </pic:blipFill>
                  <pic:spPr bwMode="auto">
                    <a:xfrm>
                      <a:off x="0" y="0"/>
                      <a:ext cx="3040018" cy="1384777"/>
                    </a:xfrm>
                    <a:prstGeom prst="rect">
                      <a:avLst/>
                    </a:prstGeom>
                    <a:ln>
                      <a:noFill/>
                    </a:ln>
                    <a:extLst>
                      <a:ext uri="{53640926-AAD7-44D8-BBD7-CCE9431645EC}">
                        <a14:shadowObscured xmlns:a14="http://schemas.microsoft.com/office/drawing/2010/main"/>
                      </a:ext>
                    </a:extLst>
                  </pic:spPr>
                </pic:pic>
              </a:graphicData>
            </a:graphic>
          </wp:inline>
        </w:drawing>
      </w:r>
    </w:p>
    <w:p w14:paraId="77448656" w14:textId="77777777" w:rsidR="00283114" w:rsidRPr="00BD6724" w:rsidRDefault="00283114">
      <w:pPr>
        <w:rPr>
          <w:lang w:val="el-GR"/>
        </w:rPr>
      </w:pPr>
    </w:p>
    <w:p w14:paraId="2D0B4F27" w14:textId="13EB9CA1" w:rsidR="00283114" w:rsidRDefault="00283114" w:rsidP="00283114">
      <w:pPr>
        <w:jc w:val="center"/>
        <w:rPr>
          <w:rFonts w:ascii="Calibri" w:hAnsi="Calibri" w:cs="Calibri"/>
          <w:b/>
          <w:bCs/>
          <w:lang w:val="el-GR"/>
        </w:rPr>
      </w:pPr>
      <w:r w:rsidRPr="00283114">
        <w:rPr>
          <w:rFonts w:ascii="Calibri" w:hAnsi="Calibri" w:cs="Calibri"/>
          <w:b/>
          <w:bCs/>
          <w:lang w:val="el-GR"/>
        </w:rPr>
        <w:t>ΔΕΛΤΙΟ ΤΥΠΟΥ</w:t>
      </w:r>
    </w:p>
    <w:p w14:paraId="32C7E9F8" w14:textId="7B4BA4E6" w:rsidR="00440A0F" w:rsidRDefault="00440A0F" w:rsidP="00440A0F">
      <w:pPr>
        <w:ind w:firstLine="720"/>
        <w:jc w:val="center"/>
        <w:rPr>
          <w:rFonts w:ascii="Calibri" w:hAnsi="Calibri" w:cs="Calibri"/>
          <w:b/>
          <w:bCs/>
          <w:lang w:val="el-GR"/>
        </w:rPr>
      </w:pPr>
      <w:r w:rsidRPr="00E76A2F">
        <w:rPr>
          <w:rFonts w:ascii="Calibri" w:hAnsi="Calibri" w:cs="Calibri"/>
          <w:b/>
          <w:bCs/>
          <w:lang w:val="el-GR"/>
        </w:rPr>
        <w:t>Η Παπαστράτος στη ΔΕΘ 2026: 95 χρόνια, «Ε</w:t>
      </w:r>
      <w:r w:rsidR="002D2468">
        <w:rPr>
          <w:rFonts w:ascii="Calibri" w:hAnsi="Calibri" w:cs="Calibri"/>
          <w:b/>
          <w:bCs/>
          <w:lang w:val="el-GR"/>
        </w:rPr>
        <w:t>δώ</w:t>
      </w:r>
      <w:r w:rsidRPr="00E76A2F">
        <w:rPr>
          <w:rFonts w:ascii="Calibri" w:hAnsi="Calibri" w:cs="Calibri"/>
          <w:b/>
          <w:bCs/>
          <w:lang w:val="el-GR"/>
        </w:rPr>
        <w:t xml:space="preserve">, το </w:t>
      </w:r>
      <w:r w:rsidR="0048424E" w:rsidRPr="00E76A2F">
        <w:rPr>
          <w:rFonts w:ascii="Calibri" w:hAnsi="Calibri" w:cs="Calibri"/>
          <w:b/>
          <w:bCs/>
          <w:lang w:val="el-GR"/>
        </w:rPr>
        <w:t>Ε</w:t>
      </w:r>
      <w:r w:rsidRPr="00E76A2F">
        <w:rPr>
          <w:rFonts w:ascii="Calibri" w:hAnsi="Calibri" w:cs="Calibri"/>
          <w:b/>
          <w:bCs/>
          <w:lang w:val="el-GR"/>
        </w:rPr>
        <w:t xml:space="preserve">πόμενο </w:t>
      </w:r>
      <w:r w:rsidR="0048424E" w:rsidRPr="00E76A2F">
        <w:rPr>
          <w:rFonts w:ascii="Calibri" w:hAnsi="Calibri" w:cs="Calibri"/>
          <w:b/>
          <w:bCs/>
          <w:lang w:val="el-GR"/>
        </w:rPr>
        <w:t>Π</w:t>
      </w:r>
      <w:r w:rsidRPr="00E76A2F">
        <w:rPr>
          <w:rFonts w:ascii="Calibri" w:hAnsi="Calibri" w:cs="Calibri"/>
          <w:b/>
          <w:bCs/>
          <w:lang w:val="el-GR"/>
        </w:rPr>
        <w:t>ροηγείται»</w:t>
      </w:r>
    </w:p>
    <w:p w14:paraId="4961027E" w14:textId="77777777" w:rsidR="00E76A2F" w:rsidRPr="00EB365F" w:rsidRDefault="00E76A2F" w:rsidP="00E76A2F">
      <w:pPr>
        <w:ind w:firstLine="720"/>
        <w:jc w:val="center"/>
        <w:rPr>
          <w:rFonts w:ascii="Calibri" w:hAnsi="Calibri" w:cs="Calibri"/>
          <w:i/>
          <w:iCs/>
          <w:sz w:val="20"/>
          <w:szCs w:val="20"/>
          <w:lang w:val="el-GR"/>
        </w:rPr>
      </w:pPr>
      <w:r w:rsidRPr="00EB365F">
        <w:rPr>
          <w:rFonts w:ascii="Calibri" w:hAnsi="Calibri" w:cs="Calibri"/>
          <w:i/>
          <w:iCs/>
          <w:sz w:val="20"/>
          <w:szCs w:val="20"/>
          <w:lang w:val="el-GR"/>
        </w:rPr>
        <w:t>Πρεμιέρα για το ιστορικό ντοκιμαντέρ των 95 χρόνων και ανοιχτός διάλογος για το αύριο</w:t>
      </w:r>
    </w:p>
    <w:p w14:paraId="315EFD53" w14:textId="77777777" w:rsidR="00440A0F" w:rsidRDefault="00440A0F" w:rsidP="003D373D">
      <w:pPr>
        <w:ind w:firstLine="720"/>
        <w:jc w:val="right"/>
        <w:rPr>
          <w:rFonts w:ascii="Calibri" w:hAnsi="Calibri" w:cs="Calibri"/>
          <w:b/>
          <w:bCs/>
          <w:lang w:val="el-GR"/>
        </w:rPr>
      </w:pPr>
    </w:p>
    <w:p w14:paraId="5E8D89F0" w14:textId="3A678B7D" w:rsidR="00283114" w:rsidRDefault="00283114" w:rsidP="003D373D">
      <w:pPr>
        <w:ind w:firstLine="720"/>
        <w:jc w:val="right"/>
        <w:rPr>
          <w:rFonts w:ascii="Calibri" w:hAnsi="Calibri" w:cs="Calibri"/>
          <w:sz w:val="22"/>
          <w:szCs w:val="22"/>
          <w:lang w:val="el-GR"/>
        </w:rPr>
      </w:pPr>
      <w:r w:rsidRPr="00164945">
        <w:rPr>
          <w:rFonts w:ascii="Calibri" w:hAnsi="Calibri" w:cs="Calibri"/>
          <w:sz w:val="22"/>
          <w:szCs w:val="22"/>
          <w:lang w:val="el-GR"/>
        </w:rPr>
        <w:t>Ασπρόπυργος</w:t>
      </w:r>
      <w:r w:rsidRPr="00D0068A">
        <w:rPr>
          <w:rFonts w:ascii="Calibri" w:hAnsi="Calibri" w:cs="Calibri"/>
          <w:sz w:val="22"/>
          <w:szCs w:val="22"/>
          <w:lang w:val="el-GR"/>
        </w:rPr>
        <w:t xml:space="preserve">, </w:t>
      </w:r>
      <w:r w:rsidR="00B06AEF" w:rsidRPr="00D0068A">
        <w:rPr>
          <w:rFonts w:ascii="Calibri" w:hAnsi="Calibri" w:cs="Calibri"/>
          <w:sz w:val="22"/>
          <w:szCs w:val="22"/>
          <w:lang w:val="el-GR"/>
        </w:rPr>
        <w:t>3</w:t>
      </w:r>
      <w:r w:rsidR="00DE68C4" w:rsidRPr="00CF1559">
        <w:rPr>
          <w:rFonts w:ascii="Calibri" w:hAnsi="Calibri" w:cs="Calibri"/>
          <w:sz w:val="22"/>
          <w:szCs w:val="22"/>
          <w:lang w:val="el-GR"/>
        </w:rPr>
        <w:t xml:space="preserve"> </w:t>
      </w:r>
      <w:r w:rsidR="00B06AEF" w:rsidRPr="00CF1559">
        <w:rPr>
          <w:rFonts w:ascii="Calibri" w:hAnsi="Calibri" w:cs="Calibri"/>
          <w:sz w:val="22"/>
          <w:szCs w:val="22"/>
          <w:lang w:val="el-GR"/>
        </w:rPr>
        <w:t>Σεπτεμβρίου</w:t>
      </w:r>
      <w:r w:rsidR="00FC72EB" w:rsidRPr="00CF1559">
        <w:rPr>
          <w:rFonts w:ascii="Calibri" w:hAnsi="Calibri" w:cs="Calibri"/>
          <w:sz w:val="22"/>
          <w:szCs w:val="22"/>
          <w:lang w:val="el-GR"/>
        </w:rPr>
        <w:t xml:space="preserve"> </w:t>
      </w:r>
      <w:r w:rsidR="000510B7" w:rsidRPr="00CF1559">
        <w:rPr>
          <w:rFonts w:ascii="Calibri" w:hAnsi="Calibri" w:cs="Calibri"/>
          <w:sz w:val="22"/>
          <w:szCs w:val="22"/>
          <w:lang w:val="el-GR"/>
        </w:rPr>
        <w:t>20</w:t>
      </w:r>
      <w:r w:rsidR="000510B7" w:rsidRPr="00164945">
        <w:rPr>
          <w:rFonts w:ascii="Calibri" w:hAnsi="Calibri" w:cs="Calibri"/>
          <w:sz w:val="22"/>
          <w:szCs w:val="22"/>
          <w:lang w:val="el-GR"/>
        </w:rPr>
        <w:t>26</w:t>
      </w:r>
    </w:p>
    <w:p w14:paraId="1AA38F31" w14:textId="3716AAA6" w:rsidR="002A208A" w:rsidRPr="00E76A2F" w:rsidRDefault="05B429FE" w:rsidP="00B06AEF">
      <w:pPr>
        <w:jc w:val="both"/>
        <w:rPr>
          <w:rFonts w:ascii="Calibri" w:hAnsi="Calibri" w:cs="Calibri"/>
          <w:sz w:val="22"/>
          <w:szCs w:val="22"/>
          <w:lang w:val="el-GR"/>
        </w:rPr>
      </w:pPr>
      <w:r w:rsidRPr="6C66FAC7">
        <w:rPr>
          <w:rFonts w:ascii="Calibri" w:hAnsi="Calibri" w:cs="Calibri"/>
          <w:sz w:val="22"/>
          <w:szCs w:val="22"/>
          <w:lang w:val="el-GR"/>
        </w:rPr>
        <w:t xml:space="preserve">Με αφετηρία τα </w:t>
      </w:r>
      <w:r w:rsidR="257DDA3B" w:rsidRPr="6C66FAC7">
        <w:rPr>
          <w:rFonts w:ascii="Calibri" w:hAnsi="Calibri" w:cs="Calibri"/>
          <w:sz w:val="22"/>
          <w:szCs w:val="22"/>
          <w:lang w:val="el-GR"/>
        </w:rPr>
        <w:t>95 χρόνια συνεχούς παρουσίας στην Ελλάδα</w:t>
      </w:r>
      <w:r w:rsidRPr="6C66FAC7">
        <w:rPr>
          <w:rFonts w:ascii="Calibri" w:hAnsi="Calibri" w:cs="Calibri"/>
          <w:sz w:val="22"/>
          <w:szCs w:val="22"/>
          <w:lang w:val="el-GR"/>
        </w:rPr>
        <w:t xml:space="preserve">, η Παπαστράτος </w:t>
      </w:r>
      <w:r w:rsidR="257DDA3B" w:rsidRPr="6C66FAC7">
        <w:rPr>
          <w:rFonts w:ascii="Calibri" w:hAnsi="Calibri" w:cs="Calibri"/>
          <w:sz w:val="22"/>
          <w:szCs w:val="22"/>
          <w:lang w:val="el-GR"/>
        </w:rPr>
        <w:t>συμμετέχει για 9η συνεχή χρονιά στη Διεθνή Έκθεση Θεσσαλονίκης ως Επίσημος Υποστηρικτής. Σε μ</w:t>
      </w:r>
      <w:r w:rsidR="15E42CE9" w:rsidRPr="6C66FAC7">
        <w:rPr>
          <w:rFonts w:ascii="Calibri" w:hAnsi="Calibri" w:cs="Calibri"/>
          <w:sz w:val="22"/>
          <w:szCs w:val="22"/>
          <w:lang w:val="el-GR"/>
        </w:rPr>
        <w:t>ί</w:t>
      </w:r>
      <w:r w:rsidR="257DDA3B" w:rsidRPr="6C66FAC7">
        <w:rPr>
          <w:rFonts w:ascii="Calibri" w:hAnsi="Calibri" w:cs="Calibri"/>
          <w:sz w:val="22"/>
          <w:szCs w:val="22"/>
          <w:lang w:val="el-GR"/>
        </w:rPr>
        <w:t xml:space="preserve">α χρονιά με ιδιαίτερο συμβολισμό, καθώς η ΔΕΘ συμπληρώνει 100 χρόνια από την πρώτη της διοργάνωση, η Παπαστράτος </w:t>
      </w:r>
      <w:r w:rsidR="48CA455C" w:rsidRPr="6C66FAC7">
        <w:rPr>
          <w:rFonts w:ascii="Calibri" w:hAnsi="Calibri" w:cs="Calibri"/>
          <w:sz w:val="22"/>
          <w:szCs w:val="22"/>
          <w:lang w:val="el-GR"/>
        </w:rPr>
        <w:t xml:space="preserve">συμμετέχει </w:t>
      </w:r>
      <w:r w:rsidR="7F69A167" w:rsidRPr="6C66FAC7">
        <w:rPr>
          <w:rFonts w:ascii="Calibri" w:hAnsi="Calibri" w:cs="Calibri"/>
          <w:sz w:val="22"/>
          <w:szCs w:val="22"/>
          <w:lang w:val="el-GR"/>
        </w:rPr>
        <w:t xml:space="preserve">φέτος </w:t>
      </w:r>
      <w:r w:rsidR="257DDA3B" w:rsidRPr="6C66FAC7">
        <w:rPr>
          <w:rFonts w:ascii="Calibri" w:hAnsi="Calibri" w:cs="Calibri"/>
          <w:sz w:val="22"/>
          <w:szCs w:val="22"/>
          <w:lang w:val="el-GR"/>
        </w:rPr>
        <w:t>με κεντρικό μήνυμα «ΕΔΩ, ΤΟ ΕΠΟΜΕΝΟ ΠΡΟΗΓΕΙΤΑΙ»</w:t>
      </w:r>
      <w:r w:rsidR="7F69A167" w:rsidRPr="6C66FAC7">
        <w:rPr>
          <w:rFonts w:ascii="Calibri" w:hAnsi="Calibri" w:cs="Calibri"/>
          <w:sz w:val="22"/>
          <w:szCs w:val="22"/>
          <w:lang w:val="el-GR"/>
        </w:rPr>
        <w:t xml:space="preserve">, συνδέοντας τη διαδρομή των 95 χρόνων της με όσα έρχονται </w:t>
      </w:r>
      <w:r w:rsidR="6D71B162" w:rsidRPr="6C66FAC7">
        <w:rPr>
          <w:rFonts w:ascii="Calibri" w:hAnsi="Calibri" w:cs="Calibri"/>
          <w:sz w:val="22"/>
          <w:szCs w:val="22"/>
          <w:lang w:val="el-GR"/>
        </w:rPr>
        <w:t>στο μέλλον</w:t>
      </w:r>
      <w:r w:rsidR="7F69A167" w:rsidRPr="6C66FAC7">
        <w:rPr>
          <w:rFonts w:ascii="Calibri" w:hAnsi="Calibri" w:cs="Calibri"/>
          <w:sz w:val="22"/>
          <w:szCs w:val="22"/>
          <w:lang w:val="el-GR"/>
        </w:rPr>
        <w:t>.</w:t>
      </w:r>
    </w:p>
    <w:p w14:paraId="59B75A63" w14:textId="50AE04A9" w:rsidR="00E3537D" w:rsidRPr="0048424E" w:rsidRDefault="00BA0097" w:rsidP="00B06AEF">
      <w:pPr>
        <w:jc w:val="both"/>
        <w:rPr>
          <w:rFonts w:ascii="Calibri" w:hAnsi="Calibri" w:cs="Calibri"/>
          <w:b/>
          <w:bCs/>
          <w:sz w:val="22"/>
          <w:szCs w:val="22"/>
          <w:lang w:val="el-GR"/>
        </w:rPr>
      </w:pPr>
      <w:r>
        <w:rPr>
          <w:rFonts w:ascii="Calibri" w:hAnsi="Calibri" w:cs="Calibri"/>
          <w:b/>
          <w:bCs/>
          <w:sz w:val="22"/>
          <w:szCs w:val="22"/>
          <w:lang w:val="el-GR"/>
        </w:rPr>
        <w:t>Πρεμιέρα του ντοκιμαντέρ</w:t>
      </w:r>
      <w:r w:rsidR="00A5608C">
        <w:rPr>
          <w:rFonts w:ascii="Calibri" w:hAnsi="Calibri" w:cs="Calibri"/>
          <w:b/>
          <w:bCs/>
          <w:sz w:val="22"/>
          <w:szCs w:val="22"/>
          <w:lang w:val="el-GR"/>
        </w:rPr>
        <w:t xml:space="preserve"> </w:t>
      </w:r>
      <w:r w:rsidR="00A5608C" w:rsidRPr="00EB365F">
        <w:rPr>
          <w:rFonts w:ascii="Calibri" w:hAnsi="Calibri" w:cs="Calibri"/>
          <w:b/>
          <w:bCs/>
          <w:sz w:val="22"/>
          <w:szCs w:val="22"/>
          <w:lang w:val="el-GR"/>
        </w:rPr>
        <w:t>«95 χρόνια Παπαστράτος</w:t>
      </w:r>
      <w:r w:rsidR="00A5608C">
        <w:rPr>
          <w:rFonts w:ascii="Calibri" w:hAnsi="Calibri" w:cs="Calibri"/>
          <w:b/>
          <w:bCs/>
          <w:sz w:val="22"/>
          <w:szCs w:val="22"/>
          <w:lang w:val="el-GR"/>
        </w:rPr>
        <w:t>.</w:t>
      </w:r>
      <w:r w:rsidR="00A5608C" w:rsidRPr="00EB365F">
        <w:rPr>
          <w:rFonts w:ascii="Calibri" w:hAnsi="Calibri" w:cs="Calibri"/>
          <w:b/>
          <w:bCs/>
          <w:sz w:val="22"/>
          <w:szCs w:val="22"/>
          <w:lang w:val="el-GR"/>
        </w:rPr>
        <w:t xml:space="preserve"> Αυτή είναι η ιστορία μας»</w:t>
      </w:r>
      <w:r>
        <w:rPr>
          <w:rFonts w:ascii="Calibri" w:hAnsi="Calibri" w:cs="Calibri"/>
          <w:b/>
          <w:bCs/>
          <w:sz w:val="22"/>
          <w:szCs w:val="22"/>
          <w:lang w:val="el-GR"/>
        </w:rPr>
        <w:t xml:space="preserve"> </w:t>
      </w:r>
    </w:p>
    <w:p w14:paraId="49ABDCAF" w14:textId="2C4D9C7E" w:rsidR="002A208A" w:rsidRPr="00524065" w:rsidRDefault="7F69A167" w:rsidP="00B06AEF">
      <w:pPr>
        <w:jc w:val="both"/>
        <w:rPr>
          <w:rFonts w:ascii="Calibri" w:hAnsi="Calibri" w:cs="Calibri"/>
          <w:sz w:val="22"/>
          <w:szCs w:val="22"/>
          <w:lang w:val="el-GR"/>
        </w:rPr>
      </w:pPr>
      <w:r w:rsidRPr="6C66FAC7">
        <w:rPr>
          <w:rFonts w:ascii="Calibri" w:hAnsi="Calibri" w:cs="Calibri"/>
          <w:sz w:val="22"/>
          <w:szCs w:val="22"/>
          <w:lang w:val="el-GR"/>
        </w:rPr>
        <w:t xml:space="preserve">Ξεχωριστή θέση στη </w:t>
      </w:r>
      <w:r w:rsidR="6AB01859" w:rsidRPr="6C66FAC7">
        <w:rPr>
          <w:rFonts w:ascii="Calibri" w:hAnsi="Calibri" w:cs="Calibri"/>
          <w:sz w:val="22"/>
          <w:szCs w:val="22"/>
          <w:lang w:val="el-GR"/>
        </w:rPr>
        <w:t xml:space="preserve">φετινή </w:t>
      </w:r>
      <w:r w:rsidRPr="6C66FAC7">
        <w:rPr>
          <w:rFonts w:ascii="Calibri" w:hAnsi="Calibri" w:cs="Calibri"/>
          <w:sz w:val="22"/>
          <w:szCs w:val="22"/>
          <w:lang w:val="el-GR"/>
        </w:rPr>
        <w:t xml:space="preserve">παρουσία </w:t>
      </w:r>
      <w:r w:rsidR="6AB01859" w:rsidRPr="6C66FAC7">
        <w:rPr>
          <w:rFonts w:ascii="Calibri" w:hAnsi="Calibri" w:cs="Calibri"/>
          <w:sz w:val="22"/>
          <w:szCs w:val="22"/>
          <w:lang w:val="el-GR"/>
        </w:rPr>
        <w:t xml:space="preserve">της </w:t>
      </w:r>
      <w:r w:rsidR="6F2FCB0E" w:rsidRPr="6C66FAC7">
        <w:rPr>
          <w:rFonts w:ascii="Calibri" w:hAnsi="Calibri" w:cs="Calibri"/>
          <w:sz w:val="22"/>
          <w:szCs w:val="22"/>
          <w:lang w:val="el-GR"/>
        </w:rPr>
        <w:t>Παπαστράτος</w:t>
      </w:r>
      <w:r w:rsidRPr="6C66FAC7">
        <w:rPr>
          <w:rFonts w:ascii="Calibri" w:hAnsi="Calibri" w:cs="Calibri"/>
          <w:sz w:val="22"/>
          <w:szCs w:val="22"/>
          <w:lang w:val="el-GR"/>
        </w:rPr>
        <w:t xml:space="preserve"> στη ΔΕΘ έχει η</w:t>
      </w:r>
      <w:r w:rsidR="2F73ADCA" w:rsidRPr="6C66FAC7">
        <w:rPr>
          <w:rFonts w:ascii="Calibri" w:hAnsi="Calibri" w:cs="Calibri"/>
          <w:sz w:val="22"/>
          <w:szCs w:val="22"/>
          <w:lang w:val="el-GR"/>
        </w:rPr>
        <w:t xml:space="preserve"> αποκλειστική</w:t>
      </w:r>
      <w:r w:rsidRPr="6C66FAC7">
        <w:rPr>
          <w:rFonts w:ascii="Calibri" w:hAnsi="Calibri" w:cs="Calibri"/>
          <w:sz w:val="22"/>
          <w:szCs w:val="22"/>
          <w:lang w:val="el-GR"/>
        </w:rPr>
        <w:t xml:space="preserve"> </w:t>
      </w:r>
      <w:r w:rsidR="6AB01859" w:rsidRPr="6C66FAC7">
        <w:rPr>
          <w:rFonts w:ascii="Calibri" w:hAnsi="Calibri" w:cs="Calibri"/>
          <w:sz w:val="22"/>
          <w:szCs w:val="22"/>
          <w:lang w:val="el-GR"/>
        </w:rPr>
        <w:t>πρώτη προβολή το</w:t>
      </w:r>
      <w:r w:rsidRPr="6C66FAC7">
        <w:rPr>
          <w:rFonts w:ascii="Calibri" w:hAnsi="Calibri" w:cs="Calibri"/>
          <w:sz w:val="22"/>
          <w:szCs w:val="22"/>
          <w:lang w:val="el-GR"/>
        </w:rPr>
        <w:t>υ</w:t>
      </w:r>
      <w:r w:rsidR="6AB01859" w:rsidRPr="6C66FAC7">
        <w:rPr>
          <w:rFonts w:ascii="Calibri" w:hAnsi="Calibri" w:cs="Calibri"/>
          <w:sz w:val="22"/>
          <w:szCs w:val="22"/>
          <w:lang w:val="el-GR"/>
        </w:rPr>
        <w:t xml:space="preserve"> επετειακ</w:t>
      </w:r>
      <w:r w:rsidRPr="6C66FAC7">
        <w:rPr>
          <w:rFonts w:ascii="Calibri" w:hAnsi="Calibri" w:cs="Calibri"/>
          <w:sz w:val="22"/>
          <w:szCs w:val="22"/>
          <w:lang w:val="el-GR"/>
        </w:rPr>
        <w:t>ού</w:t>
      </w:r>
      <w:r w:rsidR="6AB01859" w:rsidRPr="6C66FAC7">
        <w:rPr>
          <w:rFonts w:ascii="Calibri" w:hAnsi="Calibri" w:cs="Calibri"/>
          <w:sz w:val="22"/>
          <w:szCs w:val="22"/>
          <w:lang w:val="el-GR"/>
        </w:rPr>
        <w:t xml:space="preserve"> ντοκιμαντέρ «95 χρόνια Παπαστράτος</w:t>
      </w:r>
      <w:r w:rsidR="48CA455C" w:rsidRPr="6C66FAC7">
        <w:rPr>
          <w:rFonts w:ascii="Calibri" w:hAnsi="Calibri" w:cs="Calibri"/>
          <w:sz w:val="22"/>
          <w:szCs w:val="22"/>
          <w:lang w:val="el-GR"/>
        </w:rPr>
        <w:t xml:space="preserve"> </w:t>
      </w:r>
      <w:r w:rsidRPr="6C66FAC7">
        <w:rPr>
          <w:rFonts w:ascii="Calibri" w:hAnsi="Calibri" w:cs="Calibri"/>
          <w:sz w:val="22"/>
          <w:szCs w:val="22"/>
          <w:lang w:val="el-GR"/>
        </w:rPr>
        <w:t>-</w:t>
      </w:r>
      <w:r w:rsidR="48CA455C" w:rsidRPr="6C66FAC7">
        <w:rPr>
          <w:rFonts w:ascii="Calibri" w:hAnsi="Calibri" w:cs="Calibri"/>
          <w:sz w:val="22"/>
          <w:szCs w:val="22"/>
          <w:lang w:val="el-GR"/>
        </w:rPr>
        <w:t xml:space="preserve"> </w:t>
      </w:r>
      <w:r w:rsidR="6AB01859" w:rsidRPr="6C66FAC7">
        <w:rPr>
          <w:rFonts w:ascii="Calibri" w:hAnsi="Calibri" w:cs="Calibri"/>
          <w:sz w:val="22"/>
          <w:szCs w:val="22"/>
          <w:lang w:val="el-GR"/>
        </w:rPr>
        <w:t xml:space="preserve">Αυτή είναι η ιστορία μας», του Σωτήρη Δανέζη, σε παραγωγή της Danezis Stories. </w:t>
      </w:r>
      <w:r w:rsidRPr="6C66FAC7">
        <w:rPr>
          <w:rFonts w:ascii="Calibri" w:hAnsi="Calibri" w:cs="Calibri"/>
          <w:sz w:val="22"/>
          <w:szCs w:val="22"/>
          <w:lang w:val="el-GR"/>
        </w:rPr>
        <w:t>Μέσα από προσωπικές μαρτυρίες ανθρώπων της εταιρείας, ιστορίες και σπάνιο αρχειακό υλικό, το ντοκιμαντέρ ξετυλίγει μια διαδρομή 95 χρόνων, αναδεικνύοντας σημαντικούς σταθμούς στην ιστορία της Παπαστράτος, αλλά και τις αλλαγές που σημάδεψαν την Ελλάδα κατά τη διάρκεια σχεδόν ενός αιώνα. Στο επίκεντρο βρίσκονται οι άνθρωποι και οι αξίες που διαμόρφωσαν την εταιρεία από γενιά σε γενιά και συνοδεύουν την εξέλιξή της μέχρι σήμερα.</w:t>
      </w:r>
      <w:r w:rsidR="7240596B" w:rsidRPr="6C66FAC7">
        <w:rPr>
          <w:rFonts w:ascii="Calibri" w:hAnsi="Calibri" w:cs="Calibri"/>
          <w:sz w:val="22"/>
          <w:szCs w:val="22"/>
          <w:lang w:val="el-GR"/>
        </w:rPr>
        <w:t xml:space="preserve"> </w:t>
      </w:r>
      <w:r w:rsidR="4272CE08" w:rsidRPr="6C66FAC7">
        <w:rPr>
          <w:rFonts w:ascii="Calibri" w:hAnsi="Calibri" w:cs="Calibri"/>
          <w:sz w:val="22"/>
          <w:szCs w:val="22"/>
          <w:lang w:val="el-GR"/>
        </w:rPr>
        <w:t xml:space="preserve">Η </w:t>
      </w:r>
      <w:r w:rsidRPr="6C66FAC7">
        <w:rPr>
          <w:rFonts w:ascii="Calibri" w:hAnsi="Calibri" w:cs="Calibri"/>
          <w:sz w:val="22"/>
          <w:szCs w:val="22"/>
          <w:lang w:val="el-GR"/>
        </w:rPr>
        <w:t xml:space="preserve">πρώτη </w:t>
      </w:r>
      <w:r w:rsidR="4272CE08" w:rsidRPr="6C66FAC7">
        <w:rPr>
          <w:rFonts w:ascii="Calibri" w:hAnsi="Calibri" w:cs="Calibri"/>
          <w:sz w:val="22"/>
          <w:szCs w:val="22"/>
          <w:lang w:val="el-GR"/>
        </w:rPr>
        <w:t xml:space="preserve">προβολή του ντοκιμαντέρ </w:t>
      </w:r>
      <w:r w:rsidR="6AB01859" w:rsidRPr="6C66FAC7">
        <w:rPr>
          <w:rFonts w:ascii="Calibri" w:hAnsi="Calibri" w:cs="Calibri"/>
          <w:sz w:val="22"/>
          <w:szCs w:val="22"/>
          <w:lang w:val="el-GR"/>
        </w:rPr>
        <w:t xml:space="preserve">θα πραγματοποιηθεί την </w:t>
      </w:r>
      <w:r w:rsidR="6AB01859" w:rsidRPr="6C66FAC7">
        <w:rPr>
          <w:rFonts w:ascii="Calibri" w:hAnsi="Calibri" w:cs="Calibri"/>
          <w:b/>
          <w:bCs/>
          <w:sz w:val="22"/>
          <w:szCs w:val="22"/>
          <w:lang w:val="el-GR"/>
        </w:rPr>
        <w:t>Πέμπτη 10 Σεπτεμβρίου, στις 19:00, στο Ολύμπιον</w:t>
      </w:r>
      <w:r w:rsidR="6AB01859" w:rsidRPr="6C66FAC7">
        <w:rPr>
          <w:rFonts w:ascii="Calibri" w:hAnsi="Calibri" w:cs="Calibri"/>
          <w:sz w:val="22"/>
          <w:szCs w:val="22"/>
          <w:lang w:val="el-GR"/>
        </w:rPr>
        <w:t>,</w:t>
      </w:r>
      <w:r w:rsidR="7240596B" w:rsidRPr="6C66FAC7">
        <w:rPr>
          <w:rFonts w:ascii="Calibri" w:hAnsi="Calibri" w:cs="Calibri"/>
          <w:sz w:val="22"/>
          <w:szCs w:val="22"/>
          <w:lang w:val="el-GR"/>
        </w:rPr>
        <w:t xml:space="preserve"> </w:t>
      </w:r>
      <w:r w:rsidRPr="6C66FAC7">
        <w:rPr>
          <w:rFonts w:ascii="Calibri" w:hAnsi="Calibri" w:cs="Calibri"/>
          <w:sz w:val="22"/>
          <w:szCs w:val="22"/>
          <w:lang w:val="el-GR"/>
        </w:rPr>
        <w:t>με ελεύθερη είσοδο κατόπιν πρόσκλησης.</w:t>
      </w:r>
      <w:r w:rsidR="7240596B" w:rsidRPr="6C66FAC7">
        <w:rPr>
          <w:rFonts w:ascii="Calibri" w:hAnsi="Calibri" w:cs="Calibri"/>
          <w:sz w:val="22"/>
          <w:szCs w:val="22"/>
          <w:lang w:val="el-GR"/>
        </w:rPr>
        <w:t xml:space="preserve"> </w:t>
      </w:r>
      <w:r w:rsidRPr="6C66FAC7">
        <w:rPr>
          <w:rFonts w:ascii="Calibri" w:hAnsi="Calibri" w:cs="Calibri"/>
          <w:sz w:val="22"/>
          <w:szCs w:val="22"/>
          <w:lang w:val="el-GR"/>
        </w:rPr>
        <w:t>Όσοι</w:t>
      </w:r>
      <w:r w:rsidR="6AB01859" w:rsidRPr="6C66FAC7">
        <w:rPr>
          <w:rFonts w:ascii="Calibri" w:hAnsi="Calibri" w:cs="Calibri"/>
          <w:sz w:val="22"/>
          <w:szCs w:val="22"/>
          <w:lang w:val="el-GR"/>
        </w:rPr>
        <w:t xml:space="preserve"> ενδιαφέρονται να την παρακολουθήσουν θα μπορούν να προμηθεύονται </w:t>
      </w:r>
      <w:r w:rsidRPr="6C66FAC7">
        <w:rPr>
          <w:rFonts w:ascii="Calibri" w:hAnsi="Calibri" w:cs="Calibri"/>
          <w:sz w:val="22"/>
          <w:szCs w:val="22"/>
          <w:lang w:val="el-GR"/>
        </w:rPr>
        <w:t>την πρόσκλησή τους από το εταιρικό περίπτερο της Παπαστράτος στη ΔΕΘ</w:t>
      </w:r>
      <w:r w:rsidR="48CA455C" w:rsidRPr="6C66FAC7">
        <w:rPr>
          <w:rFonts w:ascii="Calibri" w:hAnsi="Calibri" w:cs="Calibri"/>
          <w:sz w:val="22"/>
          <w:szCs w:val="22"/>
          <w:lang w:val="el-GR"/>
        </w:rPr>
        <w:t xml:space="preserve"> (είσοδος ΧΑΝΘ)</w:t>
      </w:r>
      <w:r w:rsidRPr="6C66FAC7">
        <w:rPr>
          <w:rFonts w:ascii="Calibri" w:hAnsi="Calibri" w:cs="Calibri"/>
          <w:sz w:val="22"/>
          <w:szCs w:val="22"/>
          <w:lang w:val="el-GR"/>
        </w:rPr>
        <w:t>.</w:t>
      </w:r>
    </w:p>
    <w:p w14:paraId="2B9F0E54" w14:textId="083E50E3" w:rsidR="00E3537D" w:rsidRPr="00D05E58" w:rsidRDefault="00BA0097" w:rsidP="00B06AEF">
      <w:pPr>
        <w:jc w:val="both"/>
        <w:rPr>
          <w:rFonts w:ascii="Calibri" w:hAnsi="Calibri" w:cs="Calibri"/>
          <w:b/>
          <w:bCs/>
          <w:sz w:val="22"/>
          <w:szCs w:val="22"/>
          <w:lang w:val="el-GR"/>
        </w:rPr>
      </w:pPr>
      <w:r>
        <w:rPr>
          <w:rFonts w:ascii="Calibri" w:hAnsi="Calibri" w:cs="Calibri"/>
          <w:b/>
          <w:bCs/>
          <w:sz w:val="22"/>
          <w:szCs w:val="22"/>
          <w:lang w:val="el-GR"/>
        </w:rPr>
        <w:t xml:space="preserve">Παπαστράτος </w:t>
      </w:r>
      <w:r>
        <w:rPr>
          <w:rFonts w:ascii="Calibri" w:hAnsi="Calibri" w:cs="Calibri"/>
          <w:b/>
          <w:bCs/>
          <w:sz w:val="22"/>
          <w:szCs w:val="22"/>
        </w:rPr>
        <w:t>Talks</w:t>
      </w:r>
      <w:r w:rsidR="00855878" w:rsidRPr="00EB365F">
        <w:rPr>
          <w:rFonts w:ascii="Calibri" w:hAnsi="Calibri" w:cs="Calibri"/>
          <w:b/>
          <w:bCs/>
          <w:sz w:val="22"/>
          <w:szCs w:val="22"/>
          <w:lang w:val="el-GR"/>
        </w:rPr>
        <w:t>: συζητήσεις για όσα διαμορφώνουν την επόμενη ημέρα</w:t>
      </w:r>
      <w:r w:rsidRPr="00EB365F">
        <w:rPr>
          <w:rFonts w:ascii="Calibri" w:hAnsi="Calibri" w:cs="Calibri"/>
          <w:b/>
          <w:bCs/>
          <w:sz w:val="22"/>
          <w:szCs w:val="22"/>
          <w:lang w:val="el-GR"/>
        </w:rPr>
        <w:t xml:space="preserve"> </w:t>
      </w:r>
    </w:p>
    <w:p w14:paraId="13C0B16D" w14:textId="2F689915" w:rsidR="007F5582" w:rsidRPr="00EA1CF1" w:rsidRDefault="6ACC23BF" w:rsidP="20331BEA">
      <w:pPr>
        <w:jc w:val="both"/>
        <w:rPr>
          <w:rFonts w:ascii="Calibri" w:hAnsi="Calibri" w:cs="Calibri"/>
          <w:sz w:val="22"/>
          <w:szCs w:val="22"/>
          <w:lang w:val="el-GR"/>
        </w:rPr>
      </w:pPr>
      <w:r w:rsidRPr="00EA1CF1">
        <w:rPr>
          <w:rFonts w:ascii="Calibri" w:hAnsi="Calibri" w:cs="Calibri"/>
          <w:sz w:val="22"/>
          <w:szCs w:val="22"/>
          <w:lang w:val="el-GR"/>
        </w:rPr>
        <w:t xml:space="preserve">Παράλληλα, το εταιρικό περίπτερο της Παπαστράτος θα </w:t>
      </w:r>
      <w:r w:rsidR="261A2BD7" w:rsidRPr="00EA1CF1">
        <w:rPr>
          <w:rFonts w:ascii="Calibri" w:hAnsi="Calibri" w:cs="Calibri"/>
          <w:sz w:val="22"/>
          <w:szCs w:val="22"/>
          <w:lang w:val="el-GR"/>
        </w:rPr>
        <w:t xml:space="preserve">αποτελέσει το βασικό σημείο συνάντησης </w:t>
      </w:r>
      <w:r w:rsidR="46EF3251" w:rsidRPr="00EA1CF1">
        <w:rPr>
          <w:rFonts w:ascii="Calibri" w:hAnsi="Calibri" w:cs="Calibri"/>
          <w:sz w:val="22"/>
          <w:szCs w:val="22"/>
          <w:lang w:val="el-GR"/>
        </w:rPr>
        <w:t xml:space="preserve">για </w:t>
      </w:r>
      <w:r w:rsidR="261A2BD7" w:rsidRPr="00EA1CF1">
        <w:rPr>
          <w:rFonts w:ascii="Calibri" w:hAnsi="Calibri" w:cs="Calibri"/>
          <w:sz w:val="22"/>
          <w:szCs w:val="22"/>
          <w:lang w:val="el-GR"/>
        </w:rPr>
        <w:t xml:space="preserve">θέματα που συνδέουν τη διαδρομή της εταιρείας με τις </w:t>
      </w:r>
      <w:r w:rsidRPr="00EA1CF1">
        <w:rPr>
          <w:rFonts w:ascii="Calibri" w:hAnsi="Calibri" w:cs="Calibri"/>
          <w:sz w:val="22"/>
          <w:szCs w:val="22"/>
          <w:lang w:val="el-GR"/>
        </w:rPr>
        <w:t>προκλήσεις της επόμενης ημέρας, από την οικονομία και την αγορά εργασίας έως την εκπαίδευση και την κοινωνική ανθεκτικότητα.</w:t>
      </w:r>
    </w:p>
    <w:p w14:paraId="1D4D3CBA" w14:textId="67AA104D" w:rsidR="002067B8" w:rsidRPr="002067B8" w:rsidRDefault="00A02DBE" w:rsidP="00A02DBE">
      <w:pPr>
        <w:jc w:val="both"/>
        <w:rPr>
          <w:rFonts w:ascii="Calibri" w:hAnsi="Calibri" w:cs="Calibri"/>
          <w:sz w:val="22"/>
          <w:szCs w:val="22"/>
          <w:lang w:val="el-GR"/>
        </w:rPr>
      </w:pPr>
      <w:r w:rsidRPr="00A02DBE">
        <w:rPr>
          <w:rFonts w:ascii="Calibri" w:hAnsi="Calibri" w:cs="Calibri"/>
          <w:sz w:val="22"/>
          <w:szCs w:val="22"/>
          <w:lang w:val="el-GR"/>
        </w:rPr>
        <w:t>Πιο συγκεκριμένα</w:t>
      </w:r>
      <w:r w:rsidR="00EB365F">
        <w:rPr>
          <w:rFonts w:ascii="Calibri" w:hAnsi="Calibri" w:cs="Calibri"/>
          <w:sz w:val="22"/>
          <w:szCs w:val="22"/>
          <w:lang w:val="el-GR"/>
        </w:rPr>
        <w:t xml:space="preserve"> σ</w:t>
      </w:r>
      <w:r w:rsidR="002067B8" w:rsidRPr="00EB365F">
        <w:rPr>
          <w:rFonts w:ascii="Calibri" w:hAnsi="Calibri" w:cs="Calibri"/>
          <w:sz w:val="22"/>
          <w:szCs w:val="22"/>
          <w:lang w:val="el-GR"/>
        </w:rPr>
        <w:t>το πλαίσιο της φετινής παρουσίας της Παπαστράτος στη ΔΕΘ:</w:t>
      </w:r>
    </w:p>
    <w:p w14:paraId="342BDEFE" w14:textId="4134EE33" w:rsidR="00EB365F" w:rsidRDefault="0C42D07B" w:rsidP="00A02DBE">
      <w:pPr>
        <w:pStyle w:val="ListParagraph"/>
        <w:numPr>
          <w:ilvl w:val="0"/>
          <w:numId w:val="1"/>
        </w:numPr>
        <w:jc w:val="both"/>
        <w:rPr>
          <w:rFonts w:ascii="Calibri" w:hAnsi="Calibri" w:cs="Calibri"/>
          <w:sz w:val="22"/>
          <w:szCs w:val="22"/>
          <w:lang w:val="el-GR"/>
        </w:rPr>
      </w:pPr>
      <w:r w:rsidRPr="6C66FAC7">
        <w:rPr>
          <w:rFonts w:ascii="Calibri" w:hAnsi="Calibri" w:cs="Calibri"/>
          <w:sz w:val="22"/>
          <w:szCs w:val="22"/>
          <w:lang w:val="el-GR"/>
        </w:rPr>
        <w:lastRenderedPageBreak/>
        <w:t xml:space="preserve">Το </w:t>
      </w:r>
      <w:r w:rsidRPr="6C66FAC7">
        <w:rPr>
          <w:rFonts w:ascii="Calibri" w:hAnsi="Calibri" w:cs="Calibri"/>
          <w:b/>
          <w:bCs/>
          <w:sz w:val="22"/>
          <w:szCs w:val="22"/>
          <w:lang w:val="el-GR"/>
        </w:rPr>
        <w:t>Σάββατο 5 Σεπτεμβρίου</w:t>
      </w:r>
      <w:r w:rsidR="0A9B377B" w:rsidRPr="6C66FAC7">
        <w:rPr>
          <w:rFonts w:ascii="Calibri" w:hAnsi="Calibri" w:cs="Calibri"/>
          <w:b/>
          <w:bCs/>
          <w:sz w:val="22"/>
          <w:szCs w:val="22"/>
          <w:lang w:val="el-GR"/>
        </w:rPr>
        <w:t xml:space="preserve"> </w:t>
      </w:r>
      <w:r w:rsidR="5E4215DC" w:rsidRPr="6C66FAC7">
        <w:rPr>
          <w:rFonts w:ascii="Calibri" w:hAnsi="Calibri" w:cs="Calibri"/>
          <w:sz w:val="22"/>
          <w:szCs w:val="22"/>
          <w:lang w:val="el-GR"/>
        </w:rPr>
        <w:t>σ</w:t>
      </w:r>
      <w:r w:rsidR="0A9B377B" w:rsidRPr="6C66FAC7">
        <w:rPr>
          <w:rFonts w:ascii="Calibri" w:hAnsi="Calibri" w:cs="Calibri"/>
          <w:sz w:val="22"/>
          <w:szCs w:val="22"/>
          <w:lang w:val="el-GR"/>
        </w:rPr>
        <w:t xml:space="preserve">τις </w:t>
      </w:r>
      <w:r w:rsidR="0A9B377B" w:rsidRPr="6C66FAC7">
        <w:rPr>
          <w:rFonts w:ascii="Calibri" w:hAnsi="Calibri" w:cs="Calibri"/>
          <w:b/>
          <w:bCs/>
          <w:sz w:val="22"/>
          <w:szCs w:val="22"/>
          <w:lang w:val="el-GR"/>
        </w:rPr>
        <w:t xml:space="preserve">11:00 </w:t>
      </w:r>
      <w:r w:rsidR="666BD274" w:rsidRPr="6C66FAC7">
        <w:rPr>
          <w:rFonts w:ascii="Calibri" w:hAnsi="Calibri" w:cs="Calibri"/>
          <w:sz w:val="22"/>
          <w:szCs w:val="22"/>
          <w:lang w:val="el-GR"/>
        </w:rPr>
        <w:t xml:space="preserve">θα παρουσιαστεί η </w:t>
      </w:r>
      <w:r w:rsidR="666BD274" w:rsidRPr="6C66FAC7">
        <w:rPr>
          <w:rFonts w:ascii="Calibri" w:hAnsi="Calibri" w:cs="Calibri"/>
          <w:b/>
          <w:bCs/>
          <w:sz w:val="22"/>
          <w:szCs w:val="22"/>
          <w:lang w:val="el-GR"/>
        </w:rPr>
        <w:t>μελέτη του ΙΟΒΕ «Το Οικονομικό και Κοινωνικό Αποτύπωμα της Παπαστράτος ΑΒΕΣ στην Ελλάδα</w:t>
      </w:r>
      <w:r w:rsidR="666BD274" w:rsidRPr="6C66FAC7">
        <w:rPr>
          <w:rFonts w:ascii="Calibri" w:hAnsi="Calibri" w:cs="Calibri"/>
          <w:sz w:val="22"/>
          <w:szCs w:val="22"/>
          <w:lang w:val="el-GR"/>
        </w:rPr>
        <w:t xml:space="preserve">», η οποία </w:t>
      </w:r>
      <w:r w:rsidR="5E4215DC" w:rsidRPr="6C66FAC7">
        <w:rPr>
          <w:rFonts w:ascii="Calibri" w:hAnsi="Calibri" w:cs="Calibri"/>
          <w:sz w:val="22"/>
          <w:szCs w:val="22"/>
          <w:lang w:val="el-GR"/>
        </w:rPr>
        <w:t xml:space="preserve">πραγματοποιήθηκε </w:t>
      </w:r>
      <w:r w:rsidR="666BD274" w:rsidRPr="6C66FAC7">
        <w:rPr>
          <w:rFonts w:ascii="Calibri" w:hAnsi="Calibri" w:cs="Calibri"/>
          <w:sz w:val="22"/>
          <w:szCs w:val="22"/>
          <w:lang w:val="el-GR"/>
        </w:rPr>
        <w:t xml:space="preserve">με αφορμή τη συμπλήρωση 95 χρόνων παρουσίας της εταιρείας στην Ελλάδα. Η μελέτη αποτυπώνει τη διαχρονική συμβολή της Παπαστράτος στην ελληνική οικονομία και κοινωνία, μέσα από στοιχεία για κρίσιμους τομείς, όπως η παραγωγή, οι επενδύσεις, οι εξαγωγές και η απασχόληση. Τη μελέτη θα παρουσιάσουν ο </w:t>
      </w:r>
      <w:r w:rsidR="666BD274" w:rsidRPr="6C66FAC7">
        <w:rPr>
          <w:rFonts w:ascii="Calibri" w:hAnsi="Calibri" w:cs="Calibri"/>
          <w:b/>
          <w:bCs/>
          <w:sz w:val="22"/>
          <w:szCs w:val="22"/>
          <w:lang w:val="el-GR"/>
        </w:rPr>
        <w:t>Αλέξανδρος Χατζόπουλος</w:t>
      </w:r>
      <w:r w:rsidR="666BD274" w:rsidRPr="6C66FAC7">
        <w:rPr>
          <w:rFonts w:ascii="Calibri" w:hAnsi="Calibri" w:cs="Calibri"/>
          <w:sz w:val="22"/>
          <w:szCs w:val="22"/>
          <w:lang w:val="el-GR"/>
        </w:rPr>
        <w:t xml:space="preserve">, Αντιπρόεδρος της Παπαστράτος, και ο </w:t>
      </w:r>
      <w:r w:rsidR="666BD274" w:rsidRPr="6C66FAC7">
        <w:rPr>
          <w:rFonts w:ascii="Calibri" w:hAnsi="Calibri" w:cs="Calibri"/>
          <w:b/>
          <w:bCs/>
          <w:sz w:val="22"/>
          <w:szCs w:val="22"/>
          <w:lang w:val="el-GR"/>
        </w:rPr>
        <w:t>Νίκος Βέττας</w:t>
      </w:r>
      <w:r w:rsidR="666BD274" w:rsidRPr="6C66FAC7">
        <w:rPr>
          <w:rFonts w:ascii="Calibri" w:hAnsi="Calibri" w:cs="Calibri"/>
          <w:sz w:val="22"/>
          <w:szCs w:val="22"/>
          <w:lang w:val="el-GR"/>
        </w:rPr>
        <w:t>, Γενικός Διευθυντής του ΙΟΒΕ και Καθηγητής στο Οικονομικό Πανεπιστήμιο Αθηνών.</w:t>
      </w:r>
      <w:r w:rsidR="774EC292" w:rsidRPr="6C66FAC7">
        <w:rPr>
          <w:rFonts w:ascii="Calibri" w:hAnsi="Calibri" w:cs="Calibri"/>
          <w:sz w:val="22"/>
          <w:szCs w:val="22"/>
          <w:lang w:val="el-GR"/>
        </w:rPr>
        <w:t xml:space="preserve"> Τη συζήτηση θα προλογίσει η Διευθύνουσα Σύμβουλος της Παπαστράτος κ. </w:t>
      </w:r>
      <w:r w:rsidR="774EC292" w:rsidRPr="00903999">
        <w:rPr>
          <w:rFonts w:ascii="Calibri" w:hAnsi="Calibri" w:cs="Calibri"/>
          <w:b/>
          <w:bCs/>
          <w:sz w:val="22"/>
          <w:szCs w:val="22"/>
          <w:lang w:val="el-GR"/>
        </w:rPr>
        <w:t>Τίνα Δάβου</w:t>
      </w:r>
      <w:r w:rsidR="774EC292" w:rsidRPr="6C66FAC7">
        <w:rPr>
          <w:rFonts w:ascii="Calibri" w:hAnsi="Calibri" w:cs="Calibri"/>
          <w:sz w:val="22"/>
          <w:szCs w:val="22"/>
          <w:lang w:val="el-GR"/>
        </w:rPr>
        <w:t xml:space="preserve">. </w:t>
      </w:r>
    </w:p>
    <w:p w14:paraId="48392AE5" w14:textId="165640E1" w:rsidR="00BD6724" w:rsidRPr="00EB365F" w:rsidRDefault="00BD6724" w:rsidP="00EB365F">
      <w:pPr>
        <w:pStyle w:val="ListParagraph"/>
        <w:jc w:val="both"/>
        <w:rPr>
          <w:rFonts w:ascii="Calibri" w:hAnsi="Calibri" w:cs="Calibri"/>
          <w:sz w:val="22"/>
          <w:szCs w:val="22"/>
          <w:lang w:val="el-GR"/>
        </w:rPr>
      </w:pPr>
    </w:p>
    <w:p w14:paraId="19F4C43E" w14:textId="77777777" w:rsidR="002067B8" w:rsidRPr="00EB365F" w:rsidRDefault="696F9D3F" w:rsidP="00EB365F">
      <w:pPr>
        <w:pStyle w:val="ListParagraph"/>
        <w:numPr>
          <w:ilvl w:val="0"/>
          <w:numId w:val="1"/>
        </w:numPr>
        <w:jc w:val="both"/>
        <w:rPr>
          <w:rFonts w:ascii="Calibri" w:hAnsi="Calibri" w:cs="Calibri"/>
          <w:sz w:val="22"/>
          <w:szCs w:val="22"/>
        </w:rPr>
      </w:pPr>
      <w:r w:rsidRPr="6C66FAC7">
        <w:rPr>
          <w:rFonts w:ascii="Calibri" w:hAnsi="Calibri" w:cs="Calibri"/>
          <w:sz w:val="22"/>
          <w:szCs w:val="22"/>
        </w:rPr>
        <w:t>T</w:t>
      </w:r>
      <w:r w:rsidRPr="6C66FAC7">
        <w:rPr>
          <w:rFonts w:ascii="Calibri" w:hAnsi="Calibri" w:cs="Calibri"/>
          <w:sz w:val="22"/>
          <w:szCs w:val="22"/>
          <w:lang w:val="el-GR"/>
        </w:rPr>
        <w:t>ην ίδια ημέρα, στις</w:t>
      </w:r>
      <w:r w:rsidRPr="6C66FAC7">
        <w:rPr>
          <w:rFonts w:ascii="Calibri" w:hAnsi="Calibri" w:cs="Calibri"/>
          <w:b/>
          <w:bCs/>
          <w:sz w:val="22"/>
          <w:szCs w:val="22"/>
          <w:lang w:val="el-GR"/>
        </w:rPr>
        <w:t xml:space="preserve"> 12:30</w:t>
      </w:r>
      <w:r w:rsidRPr="6C66FAC7">
        <w:rPr>
          <w:rFonts w:ascii="Calibri" w:hAnsi="Calibri" w:cs="Calibri"/>
          <w:sz w:val="22"/>
          <w:szCs w:val="22"/>
          <w:lang w:val="el-GR"/>
        </w:rPr>
        <w:t xml:space="preserve">, ο </w:t>
      </w:r>
      <w:r w:rsidRPr="6C66FAC7">
        <w:rPr>
          <w:rFonts w:ascii="Calibri" w:hAnsi="Calibri" w:cs="Calibri"/>
          <w:b/>
          <w:bCs/>
          <w:sz w:val="22"/>
          <w:szCs w:val="22"/>
          <w:lang w:val="el-GR"/>
        </w:rPr>
        <w:t>Αλέξανδρος Χατζόπουλος, Αντιπρόεδρος της Παπαστράτος</w:t>
      </w:r>
      <w:r w:rsidRPr="6C66FAC7">
        <w:rPr>
          <w:rFonts w:ascii="Calibri" w:hAnsi="Calibri" w:cs="Calibri"/>
          <w:sz w:val="22"/>
          <w:szCs w:val="22"/>
          <w:lang w:val="el-GR"/>
        </w:rPr>
        <w:t xml:space="preserve">, θα συμμετάσχει στη συζήτηση της </w:t>
      </w:r>
      <w:r w:rsidRPr="6C66FAC7">
        <w:rPr>
          <w:rFonts w:ascii="Calibri" w:hAnsi="Calibri" w:cs="Calibri"/>
          <w:b/>
          <w:bCs/>
          <w:sz w:val="22"/>
          <w:szCs w:val="22"/>
        </w:rPr>
        <w:t>Enterprise</w:t>
      </w:r>
      <w:r w:rsidRPr="6C66FAC7">
        <w:rPr>
          <w:rFonts w:ascii="Calibri" w:hAnsi="Calibri" w:cs="Calibri"/>
          <w:b/>
          <w:bCs/>
          <w:sz w:val="22"/>
          <w:szCs w:val="22"/>
          <w:lang w:val="el-GR"/>
        </w:rPr>
        <w:t xml:space="preserve"> </w:t>
      </w:r>
      <w:r w:rsidRPr="6C66FAC7">
        <w:rPr>
          <w:rFonts w:ascii="Calibri" w:hAnsi="Calibri" w:cs="Calibri"/>
          <w:b/>
          <w:bCs/>
          <w:sz w:val="22"/>
          <w:szCs w:val="22"/>
        </w:rPr>
        <w:t>Greece</w:t>
      </w:r>
      <w:r w:rsidRPr="6C66FAC7">
        <w:rPr>
          <w:rFonts w:ascii="Calibri" w:hAnsi="Calibri" w:cs="Calibri"/>
          <w:sz w:val="22"/>
          <w:szCs w:val="22"/>
          <w:lang w:val="el-GR"/>
        </w:rPr>
        <w:t xml:space="preserve"> με θέμα </w:t>
      </w:r>
      <w:r w:rsidRPr="6C66FAC7">
        <w:rPr>
          <w:rFonts w:ascii="Calibri" w:hAnsi="Calibri" w:cs="Calibri"/>
          <w:b/>
          <w:bCs/>
          <w:sz w:val="22"/>
          <w:szCs w:val="22"/>
          <w:lang w:val="el-GR"/>
        </w:rPr>
        <w:t>«Διμερείς οικονομικές και εμπορικές σχέσεις Ελλάδας-Ιαπωνίας. Εξάγοντας καινοτομία στην Ιαπωνία»</w:t>
      </w:r>
      <w:r w:rsidRPr="6C66FAC7">
        <w:rPr>
          <w:rFonts w:ascii="Calibri" w:hAnsi="Calibri" w:cs="Calibri"/>
          <w:sz w:val="22"/>
          <w:szCs w:val="22"/>
          <w:lang w:val="el-GR"/>
        </w:rPr>
        <w:t xml:space="preserve">, στο περίπτερο της τιμώμενης χώρας. Στη συζήτηση θα συμμετάσχουν επίσης ο </w:t>
      </w:r>
      <w:r w:rsidRPr="6C66FAC7">
        <w:rPr>
          <w:rFonts w:ascii="Calibri" w:hAnsi="Calibri" w:cs="Calibri"/>
          <w:b/>
          <w:bCs/>
          <w:sz w:val="22"/>
          <w:szCs w:val="22"/>
          <w:lang w:val="el-GR"/>
        </w:rPr>
        <w:t>Δημήτρης Σκάλκος</w:t>
      </w:r>
      <w:r w:rsidRPr="6C66FAC7">
        <w:rPr>
          <w:rFonts w:ascii="Calibri" w:hAnsi="Calibri" w:cs="Calibri"/>
          <w:sz w:val="22"/>
          <w:szCs w:val="22"/>
          <w:lang w:val="el-GR"/>
        </w:rPr>
        <w:t xml:space="preserve">, Γενικός Γραμματέας Διεθνών Οικονομικών Σχέσεων και Εξωστρέφειας του Υπουργείου Εξωτερικών και Πρόεδρος της </w:t>
      </w:r>
      <w:r w:rsidRPr="6C66FAC7">
        <w:rPr>
          <w:rFonts w:ascii="Calibri" w:hAnsi="Calibri" w:cs="Calibri"/>
          <w:sz w:val="22"/>
          <w:szCs w:val="22"/>
        </w:rPr>
        <w:t>Enterprise</w:t>
      </w:r>
      <w:r w:rsidRPr="6C66FAC7">
        <w:rPr>
          <w:rFonts w:ascii="Calibri" w:hAnsi="Calibri" w:cs="Calibri"/>
          <w:sz w:val="22"/>
          <w:szCs w:val="22"/>
          <w:lang w:val="el-GR"/>
        </w:rPr>
        <w:t xml:space="preserve"> </w:t>
      </w:r>
      <w:r w:rsidRPr="6C66FAC7">
        <w:rPr>
          <w:rFonts w:ascii="Calibri" w:hAnsi="Calibri" w:cs="Calibri"/>
          <w:sz w:val="22"/>
          <w:szCs w:val="22"/>
        </w:rPr>
        <w:t>Greece</w:t>
      </w:r>
      <w:r w:rsidRPr="6C66FAC7">
        <w:rPr>
          <w:rFonts w:ascii="Calibri" w:hAnsi="Calibri" w:cs="Calibri"/>
          <w:sz w:val="22"/>
          <w:szCs w:val="22"/>
          <w:lang w:val="el-GR"/>
        </w:rPr>
        <w:t xml:space="preserve">, ο </w:t>
      </w:r>
      <w:r w:rsidRPr="6C66FAC7">
        <w:rPr>
          <w:rFonts w:ascii="Calibri" w:hAnsi="Calibri" w:cs="Calibri"/>
          <w:b/>
          <w:bCs/>
          <w:sz w:val="22"/>
          <w:szCs w:val="22"/>
          <w:lang w:val="el-GR"/>
        </w:rPr>
        <w:t>Γρηγόρης Κουτσογιάννης</w:t>
      </w:r>
      <w:r w:rsidRPr="6C66FAC7">
        <w:rPr>
          <w:rFonts w:ascii="Calibri" w:hAnsi="Calibri" w:cs="Calibri"/>
          <w:sz w:val="22"/>
          <w:szCs w:val="22"/>
          <w:lang w:val="el-GR"/>
        </w:rPr>
        <w:t xml:space="preserve">, </w:t>
      </w:r>
      <w:r w:rsidRPr="6C66FAC7">
        <w:rPr>
          <w:rFonts w:ascii="Calibri" w:hAnsi="Calibri" w:cs="Calibri"/>
          <w:sz w:val="22"/>
          <w:szCs w:val="22"/>
        </w:rPr>
        <w:t>CEO</w:t>
      </w:r>
      <w:r w:rsidRPr="6C66FAC7">
        <w:rPr>
          <w:rFonts w:ascii="Calibri" w:hAnsi="Calibri" w:cs="Calibri"/>
          <w:sz w:val="22"/>
          <w:szCs w:val="22"/>
          <w:lang w:val="el-GR"/>
        </w:rPr>
        <w:t xml:space="preserve"> της </w:t>
      </w:r>
      <w:r w:rsidRPr="6C66FAC7">
        <w:rPr>
          <w:rFonts w:ascii="Calibri" w:hAnsi="Calibri" w:cs="Calibri"/>
          <w:sz w:val="22"/>
          <w:szCs w:val="22"/>
        </w:rPr>
        <w:t>EFA</w:t>
      </w:r>
      <w:r w:rsidRPr="6C66FAC7">
        <w:rPr>
          <w:rFonts w:ascii="Calibri" w:hAnsi="Calibri" w:cs="Calibri"/>
          <w:sz w:val="22"/>
          <w:szCs w:val="22"/>
          <w:lang w:val="el-GR"/>
        </w:rPr>
        <w:t xml:space="preserve"> </w:t>
      </w:r>
      <w:r w:rsidRPr="6C66FAC7">
        <w:rPr>
          <w:rFonts w:ascii="Calibri" w:hAnsi="Calibri" w:cs="Calibri"/>
          <w:sz w:val="22"/>
          <w:szCs w:val="22"/>
        </w:rPr>
        <w:t>Group</w:t>
      </w:r>
      <w:r w:rsidRPr="6C66FAC7">
        <w:rPr>
          <w:rFonts w:ascii="Calibri" w:hAnsi="Calibri" w:cs="Calibri"/>
          <w:sz w:val="22"/>
          <w:szCs w:val="22"/>
          <w:lang w:val="el-GR"/>
        </w:rPr>
        <w:t xml:space="preserve">, και η </w:t>
      </w:r>
      <w:r w:rsidRPr="6C66FAC7">
        <w:rPr>
          <w:rFonts w:ascii="Calibri" w:hAnsi="Calibri" w:cs="Calibri"/>
          <w:b/>
          <w:bCs/>
          <w:sz w:val="22"/>
          <w:szCs w:val="22"/>
          <w:lang w:val="el-GR"/>
        </w:rPr>
        <w:t>Ελένη Πολυχρονοπούλου</w:t>
      </w:r>
      <w:r w:rsidRPr="6C66FAC7">
        <w:rPr>
          <w:rFonts w:ascii="Calibri" w:hAnsi="Calibri" w:cs="Calibri"/>
          <w:sz w:val="22"/>
          <w:szCs w:val="22"/>
          <w:lang w:val="el-GR"/>
        </w:rPr>
        <w:t xml:space="preserve">, Πρόεδρος της </w:t>
      </w:r>
      <w:r w:rsidRPr="6C66FAC7">
        <w:rPr>
          <w:rFonts w:ascii="Calibri" w:hAnsi="Calibri" w:cs="Calibri"/>
          <w:sz w:val="22"/>
          <w:szCs w:val="22"/>
        </w:rPr>
        <w:t>ERMA</w:t>
      </w:r>
      <w:r w:rsidRPr="6C66FAC7">
        <w:rPr>
          <w:rFonts w:ascii="Calibri" w:hAnsi="Calibri" w:cs="Calibri"/>
          <w:sz w:val="22"/>
          <w:szCs w:val="22"/>
          <w:lang w:val="el-GR"/>
        </w:rPr>
        <w:t xml:space="preserve"> </w:t>
      </w:r>
      <w:r w:rsidRPr="6C66FAC7">
        <w:rPr>
          <w:rFonts w:ascii="Calibri" w:hAnsi="Calibri" w:cs="Calibri"/>
          <w:sz w:val="22"/>
          <w:szCs w:val="22"/>
        </w:rPr>
        <w:t>Tech</w:t>
      </w:r>
      <w:r w:rsidRPr="6C66FAC7">
        <w:rPr>
          <w:rFonts w:ascii="Calibri" w:hAnsi="Calibri" w:cs="Calibri"/>
          <w:sz w:val="22"/>
          <w:szCs w:val="22"/>
          <w:lang w:val="el-GR"/>
        </w:rPr>
        <w:t xml:space="preserve"> </w:t>
      </w:r>
      <w:r w:rsidRPr="6C66FAC7">
        <w:rPr>
          <w:rFonts w:ascii="Calibri" w:hAnsi="Calibri" w:cs="Calibri"/>
          <w:sz w:val="22"/>
          <w:szCs w:val="22"/>
        </w:rPr>
        <w:t>Group</w:t>
      </w:r>
      <w:r w:rsidRPr="6C66FAC7">
        <w:rPr>
          <w:rFonts w:ascii="Calibri" w:hAnsi="Calibri" w:cs="Calibri"/>
          <w:sz w:val="22"/>
          <w:szCs w:val="22"/>
          <w:lang w:val="el-GR"/>
        </w:rPr>
        <w:t>, ενώ χαιρετισμό θα απευθύνει ο Υφυπουργός Εξωτερικών,</w:t>
      </w:r>
      <w:r w:rsidRPr="6C66FAC7">
        <w:rPr>
          <w:rFonts w:ascii="Calibri" w:hAnsi="Calibri" w:cs="Calibri"/>
          <w:b/>
          <w:bCs/>
          <w:sz w:val="22"/>
          <w:szCs w:val="22"/>
          <w:lang w:val="el-GR"/>
        </w:rPr>
        <w:t xml:space="preserve"> Χάρης Θεοχάρης</w:t>
      </w:r>
      <w:r w:rsidRPr="6C66FAC7">
        <w:rPr>
          <w:rFonts w:ascii="Calibri" w:hAnsi="Calibri" w:cs="Calibri"/>
          <w:sz w:val="22"/>
          <w:szCs w:val="22"/>
          <w:lang w:val="el-GR"/>
        </w:rPr>
        <w:t xml:space="preserve">. </w:t>
      </w:r>
      <w:r w:rsidRPr="6C66FAC7">
        <w:rPr>
          <w:rFonts w:ascii="Calibri" w:hAnsi="Calibri" w:cs="Calibri"/>
          <w:sz w:val="22"/>
          <w:szCs w:val="22"/>
        </w:rPr>
        <w:t xml:space="preserve">Τη συζήτηση θα συντονίσει ο δημοσιογράφος, </w:t>
      </w:r>
      <w:r w:rsidRPr="6C66FAC7">
        <w:rPr>
          <w:rFonts w:ascii="Calibri" w:hAnsi="Calibri" w:cs="Calibri"/>
          <w:b/>
          <w:bCs/>
          <w:sz w:val="22"/>
          <w:szCs w:val="22"/>
        </w:rPr>
        <w:t>Γιώργος Φυντικάκης</w:t>
      </w:r>
      <w:r w:rsidRPr="6C66FAC7">
        <w:rPr>
          <w:rFonts w:ascii="Calibri" w:hAnsi="Calibri" w:cs="Calibri"/>
          <w:sz w:val="22"/>
          <w:szCs w:val="22"/>
        </w:rPr>
        <w:t>.</w:t>
      </w:r>
    </w:p>
    <w:p w14:paraId="55DA416E" w14:textId="683F2B5A" w:rsidR="6C66FAC7" w:rsidRDefault="6C66FAC7" w:rsidP="6C66FAC7">
      <w:pPr>
        <w:pStyle w:val="ListParagraph"/>
        <w:jc w:val="both"/>
        <w:rPr>
          <w:rFonts w:ascii="Calibri" w:hAnsi="Calibri" w:cs="Calibri"/>
          <w:i/>
          <w:iCs/>
          <w:sz w:val="22"/>
          <w:szCs w:val="22"/>
          <w:lang w:val="el-GR"/>
        </w:rPr>
      </w:pPr>
    </w:p>
    <w:p w14:paraId="7D5F1FD1" w14:textId="61C086D9" w:rsidR="007A5AB7" w:rsidRDefault="45E5CEC5" w:rsidP="6C66FAC7">
      <w:pPr>
        <w:pStyle w:val="ListParagraph"/>
        <w:numPr>
          <w:ilvl w:val="0"/>
          <w:numId w:val="1"/>
        </w:numPr>
        <w:jc w:val="both"/>
        <w:rPr>
          <w:rFonts w:ascii="Calibri" w:hAnsi="Calibri" w:cs="Calibri"/>
          <w:i/>
          <w:iCs/>
          <w:sz w:val="22"/>
          <w:szCs w:val="22"/>
          <w:lang w:val="el-GR"/>
        </w:rPr>
      </w:pPr>
      <w:r w:rsidRPr="00EA1CF1">
        <w:rPr>
          <w:rFonts w:ascii="Calibri" w:hAnsi="Calibri" w:cs="Calibri"/>
          <w:sz w:val="22"/>
          <w:szCs w:val="22"/>
          <w:lang w:val="el-GR"/>
        </w:rPr>
        <w:t xml:space="preserve">Το </w:t>
      </w:r>
      <w:r w:rsidR="6ACC23BF" w:rsidRPr="6C66FAC7">
        <w:rPr>
          <w:rFonts w:ascii="Calibri" w:hAnsi="Calibri" w:cs="Calibri"/>
          <w:b/>
          <w:bCs/>
          <w:sz w:val="22"/>
          <w:szCs w:val="22"/>
          <w:lang w:val="el-GR"/>
        </w:rPr>
        <w:t>Σά</w:t>
      </w:r>
      <w:r w:rsidR="1BD6231D" w:rsidRPr="6C66FAC7">
        <w:rPr>
          <w:rFonts w:ascii="Calibri" w:hAnsi="Calibri" w:cs="Calibri"/>
          <w:b/>
          <w:bCs/>
          <w:sz w:val="22"/>
          <w:szCs w:val="22"/>
          <w:lang w:val="el-GR"/>
        </w:rPr>
        <w:t xml:space="preserve">ββατο </w:t>
      </w:r>
      <w:r w:rsidR="0C42D07B" w:rsidRPr="6C66FAC7">
        <w:rPr>
          <w:rFonts w:ascii="Calibri" w:hAnsi="Calibri" w:cs="Calibri"/>
          <w:b/>
          <w:bCs/>
          <w:sz w:val="22"/>
          <w:szCs w:val="22"/>
          <w:lang w:val="el-GR"/>
        </w:rPr>
        <w:t>12 Σεπτεμβρίου</w:t>
      </w:r>
      <w:r w:rsidR="0A9B377B" w:rsidRPr="6C66FAC7">
        <w:rPr>
          <w:rFonts w:ascii="Calibri" w:hAnsi="Calibri" w:cs="Calibri"/>
          <w:b/>
          <w:bCs/>
          <w:sz w:val="22"/>
          <w:szCs w:val="22"/>
          <w:lang w:val="el-GR"/>
        </w:rPr>
        <w:t xml:space="preserve"> </w:t>
      </w:r>
      <w:r w:rsidR="5E4215DC" w:rsidRPr="6C66FAC7">
        <w:rPr>
          <w:rFonts w:ascii="Calibri" w:hAnsi="Calibri" w:cs="Calibri"/>
          <w:sz w:val="22"/>
          <w:szCs w:val="22"/>
          <w:lang w:val="el-GR"/>
        </w:rPr>
        <w:t>σ</w:t>
      </w:r>
      <w:r w:rsidR="0A9B377B" w:rsidRPr="6C66FAC7">
        <w:rPr>
          <w:rFonts w:ascii="Calibri" w:hAnsi="Calibri" w:cs="Calibri"/>
          <w:sz w:val="22"/>
          <w:szCs w:val="22"/>
          <w:lang w:val="el-GR"/>
        </w:rPr>
        <w:t>τις</w:t>
      </w:r>
      <w:r w:rsidR="0A9B377B" w:rsidRPr="6C66FAC7">
        <w:rPr>
          <w:rFonts w:ascii="Calibri" w:hAnsi="Calibri" w:cs="Calibri"/>
          <w:b/>
          <w:bCs/>
          <w:sz w:val="22"/>
          <w:szCs w:val="22"/>
          <w:lang w:val="el-GR"/>
        </w:rPr>
        <w:t xml:space="preserve"> 11:00</w:t>
      </w:r>
      <w:r w:rsidR="0A9B377B" w:rsidRPr="6C66FAC7">
        <w:rPr>
          <w:rFonts w:ascii="Calibri" w:hAnsi="Calibri" w:cs="Calibri"/>
          <w:sz w:val="22"/>
          <w:szCs w:val="22"/>
          <w:lang w:val="el-GR"/>
        </w:rPr>
        <w:t xml:space="preserve"> θα πραγματοποιηθεί το </w:t>
      </w:r>
      <w:r w:rsidR="7240596B" w:rsidRPr="6C66FAC7">
        <w:rPr>
          <w:rFonts w:ascii="Calibri" w:eastAsia="Times New Roman" w:hAnsi="Calibri" w:cs="Calibri"/>
          <w:b/>
          <w:bCs/>
          <w:sz w:val="22"/>
          <w:szCs w:val="22"/>
          <w:lang w:val="el-GR"/>
        </w:rPr>
        <w:t>FutuReady</w:t>
      </w:r>
      <w:r w:rsidR="0A9B377B" w:rsidRPr="6C66FAC7">
        <w:rPr>
          <w:rFonts w:ascii="Calibri" w:hAnsi="Calibri" w:cs="Calibri"/>
          <w:b/>
          <w:bCs/>
          <w:sz w:val="22"/>
          <w:szCs w:val="22"/>
          <w:lang w:val="el-GR"/>
        </w:rPr>
        <w:t xml:space="preserve"> </w:t>
      </w:r>
      <w:r w:rsidR="00EA1CF1">
        <w:rPr>
          <w:rFonts w:ascii="Calibri" w:hAnsi="Calibri" w:cs="Calibri"/>
          <w:b/>
          <w:bCs/>
          <w:sz w:val="22"/>
          <w:szCs w:val="22"/>
        </w:rPr>
        <w:t>Greece</w:t>
      </w:r>
      <w:r w:rsidR="00EA1CF1" w:rsidRPr="00EA1CF1">
        <w:rPr>
          <w:rFonts w:ascii="Calibri" w:hAnsi="Calibri" w:cs="Calibri"/>
          <w:b/>
          <w:bCs/>
          <w:sz w:val="22"/>
          <w:szCs w:val="22"/>
          <w:lang w:val="el-GR"/>
        </w:rPr>
        <w:t xml:space="preserve"> </w:t>
      </w:r>
      <w:r w:rsidR="0A9B377B" w:rsidRPr="6C66FAC7">
        <w:rPr>
          <w:rFonts w:ascii="Calibri" w:hAnsi="Calibri" w:cs="Calibri"/>
          <w:b/>
          <w:bCs/>
          <w:sz w:val="22"/>
          <w:szCs w:val="22"/>
          <w:lang w:val="el-GR"/>
        </w:rPr>
        <w:t>Talk</w:t>
      </w:r>
      <w:r w:rsidR="0A9B377B" w:rsidRPr="6C66FAC7">
        <w:rPr>
          <w:rFonts w:ascii="Calibri" w:hAnsi="Calibri" w:cs="Calibri"/>
          <w:sz w:val="22"/>
          <w:szCs w:val="22"/>
          <w:lang w:val="el-GR"/>
        </w:rPr>
        <w:t xml:space="preserve">, στο πλαίσιο του </w:t>
      </w:r>
      <w:r w:rsidR="7240596B" w:rsidRPr="6C66FAC7">
        <w:rPr>
          <w:rFonts w:ascii="Calibri" w:eastAsia="Times New Roman" w:hAnsi="Calibri" w:cs="Calibri"/>
          <w:sz w:val="22"/>
          <w:szCs w:val="22"/>
          <w:lang w:val="el-GR"/>
        </w:rPr>
        <w:t>FutuReady Greece</w:t>
      </w:r>
      <w:r w:rsidR="0A9B377B" w:rsidRPr="6C66FAC7">
        <w:rPr>
          <w:rFonts w:ascii="Calibri" w:hAnsi="Calibri" w:cs="Calibri"/>
          <w:sz w:val="22"/>
          <w:szCs w:val="22"/>
          <w:lang w:val="el-GR"/>
        </w:rPr>
        <w:t xml:space="preserve">, της νέας πενταετούς πρωτοβουλίας της Παπαστράτος, </w:t>
      </w:r>
      <w:r w:rsidR="5E4215DC" w:rsidRPr="6C66FAC7">
        <w:rPr>
          <w:rFonts w:ascii="Calibri" w:hAnsi="Calibri" w:cs="Calibri"/>
          <w:sz w:val="22"/>
          <w:szCs w:val="22"/>
          <w:lang w:val="el-GR"/>
        </w:rPr>
        <w:t>που εστιάζει</w:t>
      </w:r>
      <w:r w:rsidR="0A9B377B" w:rsidRPr="6C66FAC7">
        <w:rPr>
          <w:rFonts w:ascii="Calibri" w:hAnsi="Calibri" w:cs="Calibri"/>
          <w:sz w:val="22"/>
          <w:szCs w:val="22"/>
          <w:lang w:val="el-GR"/>
        </w:rPr>
        <w:t xml:space="preserve"> στους τομείς της </w:t>
      </w:r>
      <w:r w:rsidR="61C549BD" w:rsidRPr="6C66FAC7">
        <w:rPr>
          <w:rFonts w:ascii="Calibri" w:hAnsi="Calibri" w:cs="Calibri"/>
          <w:sz w:val="22"/>
          <w:szCs w:val="22"/>
          <w:lang w:val="el-GR"/>
        </w:rPr>
        <w:t>ε</w:t>
      </w:r>
      <w:r w:rsidR="0A9B377B" w:rsidRPr="6C66FAC7">
        <w:rPr>
          <w:rFonts w:ascii="Calibri" w:hAnsi="Calibri" w:cs="Calibri"/>
          <w:sz w:val="22"/>
          <w:szCs w:val="22"/>
          <w:lang w:val="el-GR"/>
        </w:rPr>
        <w:t xml:space="preserve">κπαίδευσης, της </w:t>
      </w:r>
      <w:r w:rsidR="403B48CA" w:rsidRPr="6C66FAC7">
        <w:rPr>
          <w:rFonts w:ascii="Calibri" w:hAnsi="Calibri" w:cs="Calibri"/>
          <w:sz w:val="22"/>
          <w:szCs w:val="22"/>
          <w:lang w:val="el-GR"/>
        </w:rPr>
        <w:t>α</w:t>
      </w:r>
      <w:r w:rsidR="0A9B377B" w:rsidRPr="6C66FAC7">
        <w:rPr>
          <w:rFonts w:ascii="Calibri" w:hAnsi="Calibri" w:cs="Calibri"/>
          <w:sz w:val="22"/>
          <w:szCs w:val="22"/>
          <w:lang w:val="el-GR"/>
        </w:rPr>
        <w:t xml:space="preserve">πασχόλησης και της </w:t>
      </w:r>
      <w:r w:rsidR="43B9BAA0" w:rsidRPr="6C66FAC7">
        <w:rPr>
          <w:rFonts w:ascii="Calibri" w:hAnsi="Calibri" w:cs="Calibri"/>
          <w:sz w:val="22"/>
          <w:szCs w:val="22"/>
          <w:lang w:val="el-GR"/>
        </w:rPr>
        <w:t>κ</w:t>
      </w:r>
      <w:r w:rsidR="0A9B377B" w:rsidRPr="6C66FAC7">
        <w:rPr>
          <w:rFonts w:ascii="Calibri" w:hAnsi="Calibri" w:cs="Calibri"/>
          <w:sz w:val="22"/>
          <w:szCs w:val="22"/>
          <w:lang w:val="el-GR"/>
        </w:rPr>
        <w:t>οινωνίας. Στη συζήτηση</w:t>
      </w:r>
      <w:r w:rsidR="39E1B30A" w:rsidRPr="6C66FAC7">
        <w:rPr>
          <w:rFonts w:ascii="Calibri" w:hAnsi="Calibri" w:cs="Calibri"/>
          <w:sz w:val="22"/>
          <w:szCs w:val="22"/>
          <w:lang w:val="el-GR"/>
        </w:rPr>
        <w:t xml:space="preserve">, που θα συντονίσει η δημοσιογράφος </w:t>
      </w:r>
      <w:r w:rsidR="39E1B30A" w:rsidRPr="6C66FAC7">
        <w:rPr>
          <w:rFonts w:ascii="Calibri" w:hAnsi="Calibri" w:cs="Calibri"/>
          <w:b/>
          <w:bCs/>
          <w:sz w:val="22"/>
          <w:szCs w:val="22"/>
          <w:lang w:val="el-GR"/>
        </w:rPr>
        <w:t>Έλενα Παπαδημητρίου</w:t>
      </w:r>
      <w:r w:rsidR="39E1B30A" w:rsidRPr="6C66FAC7">
        <w:rPr>
          <w:rFonts w:ascii="Calibri" w:hAnsi="Calibri" w:cs="Calibri"/>
          <w:sz w:val="22"/>
          <w:szCs w:val="22"/>
          <w:lang w:val="el-GR"/>
        </w:rPr>
        <w:t>,</w:t>
      </w:r>
      <w:r w:rsidR="0A9B377B" w:rsidRPr="6C66FAC7">
        <w:rPr>
          <w:rFonts w:ascii="Calibri" w:hAnsi="Calibri" w:cs="Calibri"/>
          <w:sz w:val="22"/>
          <w:szCs w:val="22"/>
          <w:lang w:val="el-GR"/>
        </w:rPr>
        <w:t xml:space="preserve"> θα συμμετάσχουν η </w:t>
      </w:r>
      <w:r w:rsidR="0A9B377B" w:rsidRPr="6C66FAC7">
        <w:rPr>
          <w:rFonts w:ascii="Calibri" w:hAnsi="Calibri" w:cs="Calibri"/>
          <w:b/>
          <w:bCs/>
          <w:sz w:val="22"/>
          <w:szCs w:val="22"/>
          <w:lang w:val="el-GR"/>
        </w:rPr>
        <w:t>Μαρίνα Σπυριδάκη</w:t>
      </w:r>
      <w:r w:rsidR="0A9B377B" w:rsidRPr="6C66FAC7">
        <w:rPr>
          <w:rFonts w:ascii="Calibri" w:hAnsi="Calibri" w:cs="Calibri"/>
          <w:sz w:val="22"/>
          <w:szCs w:val="22"/>
          <w:lang w:val="el-GR"/>
        </w:rPr>
        <w:t>, Γενική Διευθύντρια Public Affairs της Παπαστράτος</w:t>
      </w:r>
      <w:r w:rsidR="39E1B30A" w:rsidRPr="6C66FAC7">
        <w:rPr>
          <w:rFonts w:ascii="Calibri" w:hAnsi="Calibri" w:cs="Calibri"/>
          <w:sz w:val="22"/>
          <w:szCs w:val="22"/>
          <w:lang w:val="el-GR"/>
        </w:rPr>
        <w:t xml:space="preserve"> και</w:t>
      </w:r>
      <w:r w:rsidR="7240596B" w:rsidRPr="6C66FAC7">
        <w:rPr>
          <w:rFonts w:ascii="Calibri" w:hAnsi="Calibri" w:cs="Calibri"/>
          <w:sz w:val="22"/>
          <w:szCs w:val="22"/>
          <w:lang w:val="el-GR"/>
        </w:rPr>
        <w:t xml:space="preserve"> </w:t>
      </w:r>
      <w:r w:rsidR="0A9B377B" w:rsidRPr="6C66FAC7">
        <w:rPr>
          <w:rFonts w:ascii="Calibri" w:hAnsi="Calibri" w:cs="Calibri"/>
          <w:sz w:val="22"/>
          <w:szCs w:val="22"/>
          <w:lang w:val="el-GR"/>
        </w:rPr>
        <w:t xml:space="preserve">η </w:t>
      </w:r>
      <w:r w:rsidR="0A9B377B" w:rsidRPr="6C66FAC7">
        <w:rPr>
          <w:rFonts w:ascii="Calibri" w:hAnsi="Calibri" w:cs="Calibri"/>
          <w:b/>
          <w:bCs/>
          <w:sz w:val="22"/>
          <w:szCs w:val="22"/>
          <w:lang w:val="el-GR"/>
        </w:rPr>
        <w:t>Φαίη Μακαντάση</w:t>
      </w:r>
      <w:r w:rsidR="0A9B377B" w:rsidRPr="6C66FAC7">
        <w:rPr>
          <w:rFonts w:ascii="Calibri" w:hAnsi="Calibri" w:cs="Calibri"/>
          <w:sz w:val="22"/>
          <w:szCs w:val="22"/>
          <w:lang w:val="el-GR"/>
        </w:rPr>
        <w:t>, Διευθύντρια Ερευνών της διαΝΕΟσις</w:t>
      </w:r>
      <w:r w:rsidR="39E1B30A" w:rsidRPr="6C66FAC7">
        <w:rPr>
          <w:rFonts w:ascii="Calibri" w:hAnsi="Calibri" w:cs="Calibri"/>
          <w:sz w:val="22"/>
          <w:szCs w:val="22"/>
          <w:lang w:val="el-GR"/>
        </w:rPr>
        <w:t xml:space="preserve">. </w:t>
      </w:r>
      <w:r w:rsidR="1B40B7A8" w:rsidRPr="6C66FAC7">
        <w:rPr>
          <w:rFonts w:ascii="Calibri" w:hAnsi="Calibri" w:cs="Calibri"/>
          <w:sz w:val="22"/>
          <w:szCs w:val="22"/>
          <w:lang w:val="el-GR"/>
        </w:rPr>
        <w:t>Με αφετηρία την πρωτοβουλία της Παπαστράτος</w:t>
      </w:r>
      <w:r w:rsidR="0B5A7BC2" w:rsidRPr="6C66FAC7">
        <w:rPr>
          <w:rFonts w:ascii="Calibri" w:hAnsi="Calibri" w:cs="Calibri"/>
          <w:sz w:val="22"/>
          <w:szCs w:val="22"/>
          <w:lang w:val="el-GR"/>
        </w:rPr>
        <w:t xml:space="preserve"> και </w:t>
      </w:r>
      <w:r w:rsidR="4D170097" w:rsidRPr="6C66FAC7">
        <w:rPr>
          <w:rFonts w:ascii="Calibri" w:hAnsi="Calibri" w:cs="Calibri"/>
          <w:sz w:val="22"/>
          <w:szCs w:val="22"/>
          <w:lang w:val="el-GR"/>
        </w:rPr>
        <w:t xml:space="preserve">ευρήματα από το ερευνητικό έργο </w:t>
      </w:r>
      <w:r w:rsidR="0B5A7BC2" w:rsidRPr="6C66FAC7">
        <w:rPr>
          <w:rFonts w:ascii="Calibri" w:hAnsi="Calibri" w:cs="Calibri"/>
          <w:sz w:val="22"/>
          <w:szCs w:val="22"/>
          <w:lang w:val="el-GR"/>
        </w:rPr>
        <w:t xml:space="preserve">της διαΝΕΟσις </w:t>
      </w:r>
      <w:r w:rsidR="117ACF90" w:rsidRPr="6C66FAC7">
        <w:rPr>
          <w:rFonts w:ascii="Calibri" w:hAnsi="Calibri" w:cs="Calibri"/>
          <w:sz w:val="22"/>
          <w:szCs w:val="22"/>
          <w:lang w:val="el-GR"/>
        </w:rPr>
        <w:t xml:space="preserve">η </w:t>
      </w:r>
      <w:r w:rsidR="0A9B377B" w:rsidRPr="6C66FAC7">
        <w:rPr>
          <w:rFonts w:ascii="Calibri" w:hAnsi="Calibri" w:cs="Calibri"/>
          <w:sz w:val="22"/>
          <w:szCs w:val="22"/>
          <w:lang w:val="el-GR"/>
        </w:rPr>
        <w:t xml:space="preserve"> συζήτηση θα </w:t>
      </w:r>
      <w:r w:rsidR="39E1B30A" w:rsidRPr="6C66FAC7">
        <w:rPr>
          <w:rFonts w:ascii="Calibri" w:hAnsi="Calibri" w:cs="Calibri"/>
          <w:sz w:val="22"/>
          <w:szCs w:val="22"/>
          <w:lang w:val="el-GR"/>
        </w:rPr>
        <w:t>εστιάσει στ</w:t>
      </w:r>
      <w:r w:rsidR="1FF8C259" w:rsidRPr="6C66FAC7">
        <w:rPr>
          <w:rFonts w:ascii="Calibri" w:hAnsi="Calibri" w:cs="Calibri"/>
          <w:sz w:val="22"/>
          <w:szCs w:val="22"/>
          <w:lang w:val="el-GR"/>
        </w:rPr>
        <w:t xml:space="preserve">ις </w:t>
      </w:r>
      <w:r w:rsidR="6BD43086" w:rsidRPr="6C66FAC7">
        <w:rPr>
          <w:rFonts w:ascii="Calibri" w:hAnsi="Calibri" w:cs="Calibri"/>
          <w:sz w:val="22"/>
          <w:szCs w:val="22"/>
          <w:lang w:val="el-GR"/>
        </w:rPr>
        <w:t xml:space="preserve">προϋποθέσεις </w:t>
      </w:r>
      <w:r w:rsidR="4AD78065" w:rsidRPr="6C66FAC7">
        <w:rPr>
          <w:rFonts w:ascii="Calibri" w:hAnsi="Calibri" w:cs="Calibri"/>
          <w:sz w:val="22"/>
          <w:szCs w:val="22"/>
          <w:lang w:val="el-GR"/>
        </w:rPr>
        <w:t xml:space="preserve">για τη </w:t>
      </w:r>
      <w:r w:rsidR="39E1B30A" w:rsidRPr="6C66FAC7">
        <w:rPr>
          <w:rFonts w:ascii="Calibri" w:hAnsi="Calibri" w:cs="Calibri"/>
          <w:sz w:val="22"/>
          <w:szCs w:val="22"/>
          <w:lang w:val="el-GR"/>
        </w:rPr>
        <w:t>δημιουργία μιας κοινωνίας πιο ανθεκτικής και καλύτερα προετοιμασμένης για τις αλλαγές που έρχονται.</w:t>
      </w:r>
    </w:p>
    <w:p w14:paraId="12A137B2" w14:textId="5125073D" w:rsidR="007A5AB7" w:rsidRPr="007A5AB7" w:rsidRDefault="007A5AB7" w:rsidP="007A5AB7">
      <w:pPr>
        <w:jc w:val="both"/>
        <w:rPr>
          <w:lang w:val="el-GR"/>
        </w:rPr>
      </w:pPr>
      <w:r w:rsidRPr="007A5AB7">
        <w:rPr>
          <w:rFonts w:ascii="Calibri" w:hAnsi="Calibri" w:cs="Calibri"/>
          <w:sz w:val="22"/>
          <w:szCs w:val="22"/>
          <w:lang w:val="el-GR"/>
        </w:rPr>
        <w:t xml:space="preserve">Από την ιστορία και το αποτύπωμα της ελληνικής βιομηχανίας έως την εξωστρέφεια, τις δεξιότητες και την κοινωνική ανθεκτικότητα, </w:t>
      </w:r>
      <w:r w:rsidR="0068010C" w:rsidRPr="0068010C">
        <w:rPr>
          <w:rFonts w:ascii="Calibri" w:hAnsi="Calibri" w:cs="Calibri"/>
          <w:sz w:val="22"/>
          <w:szCs w:val="22"/>
          <w:lang w:val="el-GR"/>
        </w:rPr>
        <w:t>η φετινή παρουσία της Παπαστράτος στη</w:t>
      </w:r>
      <w:r w:rsidR="00770CC9">
        <w:rPr>
          <w:rFonts w:ascii="Calibri" w:hAnsi="Calibri" w:cs="Calibri"/>
          <w:sz w:val="22"/>
          <w:szCs w:val="22"/>
          <w:lang w:val="el-GR"/>
        </w:rPr>
        <w:t xml:space="preserve"> </w:t>
      </w:r>
      <w:r w:rsidR="0068010C" w:rsidRPr="0068010C">
        <w:rPr>
          <w:rFonts w:ascii="Calibri" w:hAnsi="Calibri" w:cs="Calibri"/>
          <w:sz w:val="22"/>
          <w:szCs w:val="22"/>
          <w:lang w:val="el-GR"/>
        </w:rPr>
        <w:t>ΔΕΘ φέρνει στο επίκεντρο ζητήματα που ήδη διαμορφώνουν την επόμενη ημέρα.</w:t>
      </w:r>
    </w:p>
    <w:p w14:paraId="064EACAB" w14:textId="77777777" w:rsidR="00EB365F" w:rsidRPr="00E76A2F" w:rsidRDefault="00EB365F" w:rsidP="002A208A">
      <w:pPr>
        <w:pStyle w:val="1"/>
        <w:jc w:val="both"/>
        <w:rPr>
          <w:rFonts w:ascii="Calibri" w:hAnsi="Calibri" w:cs="Calibri"/>
          <w:i/>
          <w:iCs/>
          <w:sz w:val="22"/>
          <w:szCs w:val="22"/>
          <w:lang w:val="el-GR"/>
        </w:rPr>
      </w:pPr>
    </w:p>
    <w:p w14:paraId="52DF30C0" w14:textId="54ABF6CF" w:rsidR="00283114" w:rsidRPr="00E058EB" w:rsidRDefault="00283114" w:rsidP="00283114">
      <w:pPr>
        <w:pStyle w:val="1"/>
        <w:jc w:val="center"/>
        <w:rPr>
          <w:rFonts w:ascii="Calibri" w:hAnsi="Calibri" w:cs="Calibri"/>
          <w:b/>
          <w:bCs/>
          <w:sz w:val="22"/>
          <w:szCs w:val="22"/>
          <w:lang w:val="el-GR"/>
        </w:rPr>
      </w:pPr>
      <w:r w:rsidRPr="00E058EB">
        <w:rPr>
          <w:rFonts w:ascii="Calibri" w:hAnsi="Calibri" w:cs="Calibri"/>
          <w:b/>
          <w:bCs/>
          <w:sz w:val="22"/>
          <w:szCs w:val="22"/>
          <w:lang w:val="el-GR"/>
        </w:rPr>
        <w:t>-</w:t>
      </w:r>
      <w:r>
        <w:rPr>
          <w:rFonts w:ascii="Calibri" w:hAnsi="Calibri" w:cs="Calibri"/>
          <w:b/>
          <w:bCs/>
          <w:sz w:val="22"/>
          <w:szCs w:val="22"/>
          <w:lang w:val="el-GR"/>
        </w:rPr>
        <w:t>ΤΕΛΟΣ</w:t>
      </w:r>
      <w:r w:rsidRPr="00E058EB">
        <w:rPr>
          <w:rFonts w:ascii="Calibri" w:hAnsi="Calibri" w:cs="Calibri"/>
          <w:b/>
          <w:bCs/>
          <w:sz w:val="22"/>
          <w:szCs w:val="22"/>
          <w:lang w:val="el-GR"/>
        </w:rPr>
        <w:t>-</w:t>
      </w:r>
    </w:p>
    <w:p w14:paraId="6A4CEC59" w14:textId="77777777" w:rsidR="004B5525" w:rsidRDefault="004B5525" w:rsidP="00291882">
      <w:pPr>
        <w:pStyle w:val="paragraph"/>
        <w:spacing w:before="0" w:after="0"/>
        <w:contextualSpacing/>
        <w:jc w:val="both"/>
        <w:textAlignment w:val="baseline"/>
        <w:rPr>
          <w:rStyle w:val="normaltextrun"/>
          <w:rFonts w:ascii="Calibri" w:hAnsi="Calibri" w:cs="Calibri"/>
          <w:b/>
          <w:bCs/>
          <w:sz w:val="18"/>
          <w:szCs w:val="18"/>
          <w:lang w:val="el-GR"/>
        </w:rPr>
      </w:pPr>
    </w:p>
    <w:p w14:paraId="76645354" w14:textId="5570FAA8" w:rsidR="00291882" w:rsidRDefault="00291882" w:rsidP="00291882">
      <w:pPr>
        <w:pStyle w:val="paragraph"/>
        <w:spacing w:before="0" w:after="0"/>
        <w:contextualSpacing/>
        <w:jc w:val="both"/>
        <w:textAlignment w:val="baseline"/>
        <w:rPr>
          <w:rStyle w:val="eop"/>
          <w:rFonts w:ascii="Calibri" w:hAnsi="Calibri" w:cs="Calibri"/>
          <w:sz w:val="18"/>
          <w:szCs w:val="18"/>
          <w:lang w:val="el-GR"/>
        </w:rPr>
      </w:pPr>
      <w:r>
        <w:rPr>
          <w:rStyle w:val="normaltextrun"/>
          <w:rFonts w:ascii="Calibri" w:hAnsi="Calibri" w:cs="Calibri"/>
          <w:b/>
          <w:bCs/>
          <w:sz w:val="18"/>
          <w:szCs w:val="18"/>
          <w:lang w:val="el-GR"/>
        </w:rPr>
        <w:t>Σχετικά με την ΠΑΠΑΣΤΡΑΤΟΣ </w:t>
      </w:r>
      <w:r>
        <w:rPr>
          <w:rStyle w:val="eop"/>
          <w:rFonts w:ascii="Calibri" w:hAnsi="Calibri" w:cs="Calibri"/>
          <w:sz w:val="18"/>
          <w:szCs w:val="18"/>
        </w:rPr>
        <w:t> </w:t>
      </w:r>
    </w:p>
    <w:p w14:paraId="29141D7D" w14:textId="77777777" w:rsidR="002A208A" w:rsidRPr="002A208A" w:rsidRDefault="002A208A" w:rsidP="002A208A">
      <w:pPr>
        <w:pStyle w:val="paragraph"/>
        <w:jc w:val="both"/>
        <w:rPr>
          <w:rFonts w:ascii="Calibri" w:hAnsi="Calibri" w:cs="Calibri"/>
          <w:sz w:val="16"/>
          <w:szCs w:val="16"/>
          <w:lang w:val="el-GR"/>
        </w:rPr>
      </w:pPr>
      <w:r w:rsidRPr="002A208A">
        <w:rPr>
          <w:rFonts w:ascii="Calibri" w:hAnsi="Calibri" w:cs="Calibri"/>
          <w:sz w:val="16"/>
          <w:szCs w:val="16"/>
          <w:lang w:val="el-GR"/>
        </w:rPr>
        <w:t xml:space="preserve">Η Παπαστράτος, θυγατρική εταιρεία της </w:t>
      </w:r>
      <w:r w:rsidRPr="002A208A">
        <w:rPr>
          <w:rFonts w:ascii="Calibri" w:hAnsi="Calibri" w:cs="Calibri"/>
          <w:sz w:val="16"/>
          <w:szCs w:val="16"/>
        </w:rPr>
        <w:t>Philip</w:t>
      </w:r>
      <w:r w:rsidRPr="002A208A">
        <w:rPr>
          <w:rFonts w:ascii="Calibri" w:hAnsi="Calibri" w:cs="Calibri"/>
          <w:sz w:val="16"/>
          <w:szCs w:val="16"/>
          <w:lang w:val="el-GR"/>
        </w:rPr>
        <w:t xml:space="preserve"> </w:t>
      </w:r>
      <w:r w:rsidRPr="002A208A">
        <w:rPr>
          <w:rFonts w:ascii="Calibri" w:hAnsi="Calibri" w:cs="Calibri"/>
          <w:sz w:val="16"/>
          <w:szCs w:val="16"/>
        </w:rPr>
        <w:t>Morris</w:t>
      </w:r>
      <w:r w:rsidRPr="002A208A">
        <w:rPr>
          <w:rFonts w:ascii="Calibri" w:hAnsi="Calibri" w:cs="Calibri"/>
          <w:sz w:val="16"/>
          <w:szCs w:val="16"/>
          <w:lang w:val="el-GR"/>
        </w:rPr>
        <w:t xml:space="preserve"> </w:t>
      </w:r>
      <w:r w:rsidRPr="002A208A">
        <w:rPr>
          <w:rFonts w:ascii="Calibri" w:hAnsi="Calibri" w:cs="Calibri"/>
          <w:sz w:val="16"/>
          <w:szCs w:val="16"/>
        </w:rPr>
        <w:t>International</w:t>
      </w:r>
      <w:r w:rsidRPr="002A208A">
        <w:rPr>
          <w:rFonts w:ascii="Calibri" w:hAnsi="Calibri" w:cs="Calibri"/>
          <w:sz w:val="16"/>
          <w:szCs w:val="16"/>
          <w:lang w:val="el-GR"/>
        </w:rPr>
        <w:t xml:space="preserve"> (</w:t>
      </w:r>
      <w:r w:rsidRPr="002A208A">
        <w:rPr>
          <w:rFonts w:ascii="Calibri" w:hAnsi="Calibri" w:cs="Calibri"/>
          <w:sz w:val="16"/>
          <w:szCs w:val="16"/>
        </w:rPr>
        <w:t>PMI</w:t>
      </w:r>
      <w:r w:rsidRPr="002A208A">
        <w:rPr>
          <w:rFonts w:ascii="Calibri" w:hAnsi="Calibri" w:cs="Calibri"/>
          <w:sz w:val="16"/>
          <w:szCs w:val="16"/>
          <w:lang w:val="el-GR"/>
        </w:rPr>
        <w:t xml:space="preserve">), αποτελεί ηγέτιδα δύναμη στην παραγωγή και εμπορία μη καιόμενων νικοτινούχων προϊόντων και τσιγάρων στην Ελλάδα. Φέτος, το 2026, συμπλήρωσε 95 χρόνια αδιάλειπτης λειτουργίας, μια ιστορική διαδρομή που συνδέεται άρρηκτα με την πορεία της χώρας και αποτυπώνει τη σταθερή επιλογή της για εξέλιξη, επένδυση στους ανθρώπους, καινοτομία και συμβολή στην ελληνική οικονομία και κοινωνία. Το 2017, η εταιρεία ξεκίνησε το ταξίδι του μετασχηματισμού της, μετατρέποντας το εργοστάσιο στον Ασπρόπυργο σε μονάδα αποκλειστικής παραγωγής θερμαινόμενων ράβδων καπνού για το </w:t>
      </w:r>
      <w:r w:rsidRPr="002A208A">
        <w:rPr>
          <w:rFonts w:ascii="Calibri" w:hAnsi="Calibri" w:cs="Calibri"/>
          <w:sz w:val="16"/>
          <w:szCs w:val="16"/>
        </w:rPr>
        <w:t>IQOS</w:t>
      </w:r>
      <w:r w:rsidRPr="002A208A">
        <w:rPr>
          <w:rFonts w:ascii="Calibri" w:hAnsi="Calibri" w:cs="Calibri"/>
          <w:sz w:val="16"/>
          <w:szCs w:val="16"/>
          <w:lang w:val="el-GR"/>
        </w:rPr>
        <w:t xml:space="preserve">, το πρώτο καινοτόμο προϊόν δυνητικά μειωμένου κινδύνου της </w:t>
      </w:r>
      <w:r w:rsidRPr="002A208A">
        <w:rPr>
          <w:rFonts w:ascii="Calibri" w:hAnsi="Calibri" w:cs="Calibri"/>
          <w:sz w:val="16"/>
          <w:szCs w:val="16"/>
        </w:rPr>
        <w:t>PMI</w:t>
      </w:r>
      <w:r w:rsidRPr="002A208A">
        <w:rPr>
          <w:rFonts w:ascii="Calibri" w:hAnsi="Calibri" w:cs="Calibri"/>
          <w:sz w:val="16"/>
          <w:szCs w:val="16"/>
          <w:lang w:val="el-GR"/>
        </w:rPr>
        <w:t xml:space="preserve"> σε σχέση με το συμβατικό τσιγάρο. Η επένδυση αυτή έχει ξεπεράσει τα 700 εκατ. ευρώ έως και σήμερα, δημιουργώντας νέες θέσεις εργασίας και αυξάνοντας την αξία των εξαγωγών της εταιρείας πλέον των 400 εκατ. ευρώ ετησίως. Τον Ιούλιο του </w:t>
      </w:r>
      <w:r w:rsidRPr="002A208A">
        <w:rPr>
          <w:rFonts w:ascii="Calibri" w:hAnsi="Calibri" w:cs="Calibri"/>
          <w:sz w:val="16"/>
          <w:szCs w:val="16"/>
          <w:lang w:val="el-GR"/>
        </w:rPr>
        <w:lastRenderedPageBreak/>
        <w:t>2020, ο Αμερικανικός Οργανισμός Τροφίμων και Φαρμάκων (</w:t>
      </w:r>
      <w:r w:rsidRPr="002A208A">
        <w:rPr>
          <w:rFonts w:ascii="Calibri" w:hAnsi="Calibri" w:cs="Calibri"/>
          <w:sz w:val="16"/>
          <w:szCs w:val="16"/>
        </w:rPr>
        <w:t>FDA</w:t>
      </w:r>
      <w:r w:rsidRPr="002A208A">
        <w:rPr>
          <w:rFonts w:ascii="Calibri" w:hAnsi="Calibri" w:cs="Calibri"/>
          <w:sz w:val="16"/>
          <w:szCs w:val="16"/>
          <w:lang w:val="el-GR"/>
        </w:rPr>
        <w:t xml:space="preserve">) αδειοδότησε το </w:t>
      </w:r>
      <w:r w:rsidRPr="002A208A">
        <w:rPr>
          <w:rFonts w:ascii="Calibri" w:hAnsi="Calibri" w:cs="Calibri"/>
          <w:sz w:val="16"/>
          <w:szCs w:val="16"/>
        </w:rPr>
        <w:t>IQOS</w:t>
      </w:r>
      <w:r w:rsidRPr="002A208A">
        <w:rPr>
          <w:rFonts w:ascii="Calibri" w:hAnsi="Calibri" w:cs="Calibri"/>
          <w:sz w:val="16"/>
          <w:szCs w:val="16"/>
          <w:lang w:val="el-GR"/>
        </w:rPr>
        <w:t xml:space="preserve"> ως προϊόν διαφοροποιημένου κινδύνου, κατάλληλο για την προαγωγή της δημόσιας υγείας. Σήμερα, η τεχνολογία αυτή διατίθεται σε 109 χώρες και έχει υιοθετηθεί από περισσότερους από 43 εκατομμύρια ενήλικους καπνιστές παγκοσμίως, εκ των οποίων 800.000 στην Ελλάδα. </w:t>
      </w:r>
    </w:p>
    <w:p w14:paraId="03BC0CDF" w14:textId="77777777" w:rsidR="002A208A" w:rsidRPr="002A208A" w:rsidRDefault="002A208A" w:rsidP="002A208A">
      <w:pPr>
        <w:pStyle w:val="paragraph"/>
        <w:jc w:val="both"/>
        <w:rPr>
          <w:rFonts w:ascii="Calibri" w:hAnsi="Calibri" w:cs="Calibri"/>
          <w:sz w:val="16"/>
          <w:szCs w:val="16"/>
          <w:lang w:val="el-GR"/>
        </w:rPr>
      </w:pPr>
      <w:r w:rsidRPr="002A208A">
        <w:rPr>
          <w:rFonts w:ascii="Calibri" w:hAnsi="Calibri" w:cs="Calibri"/>
          <w:sz w:val="16"/>
          <w:szCs w:val="16"/>
          <w:lang w:val="el-GR"/>
        </w:rPr>
        <w:t xml:space="preserve">Στον πυρήνα της 95χρονης πορείας της Παπαστράτος βρίσκονται πάντα οι άνθρωποι. Με σταθερά ισχυρό κοινωνικό αποτύπωμα, η εταιρεία υλοποιεί ουσιαστικές δράσεις εταιρικής κοινωνικής ευθύνης, ενώ οι επανειλημμένες διακρίσεις της - ως </w:t>
      </w:r>
      <w:r w:rsidRPr="002A208A">
        <w:rPr>
          <w:rFonts w:ascii="Calibri" w:hAnsi="Calibri" w:cs="Calibri"/>
          <w:sz w:val="16"/>
          <w:szCs w:val="16"/>
        </w:rPr>
        <w:t>Top</w:t>
      </w:r>
      <w:r w:rsidRPr="002A208A">
        <w:rPr>
          <w:rFonts w:ascii="Calibri" w:hAnsi="Calibri" w:cs="Calibri"/>
          <w:sz w:val="16"/>
          <w:szCs w:val="16"/>
          <w:lang w:val="el-GR"/>
        </w:rPr>
        <w:t xml:space="preserve"> </w:t>
      </w:r>
      <w:r w:rsidRPr="002A208A">
        <w:rPr>
          <w:rFonts w:ascii="Calibri" w:hAnsi="Calibri" w:cs="Calibri"/>
          <w:sz w:val="16"/>
          <w:szCs w:val="16"/>
        </w:rPr>
        <w:t>Employer</w:t>
      </w:r>
      <w:r w:rsidRPr="002A208A">
        <w:rPr>
          <w:rFonts w:ascii="Calibri" w:hAnsi="Calibri" w:cs="Calibri"/>
          <w:sz w:val="16"/>
          <w:szCs w:val="16"/>
          <w:lang w:val="el-GR"/>
        </w:rPr>
        <w:t xml:space="preserve">, ως Πιο Ελκυστικός Εργοδότης στην Ελλάδα, καθώς και η πιστοποίηση </w:t>
      </w:r>
      <w:r w:rsidRPr="002A208A">
        <w:rPr>
          <w:rFonts w:ascii="Calibri" w:hAnsi="Calibri" w:cs="Calibri"/>
          <w:sz w:val="16"/>
          <w:szCs w:val="16"/>
        </w:rPr>
        <w:t>Equal</w:t>
      </w:r>
      <w:r w:rsidRPr="002A208A">
        <w:rPr>
          <w:rFonts w:ascii="Calibri" w:hAnsi="Calibri" w:cs="Calibri"/>
          <w:sz w:val="16"/>
          <w:szCs w:val="16"/>
          <w:lang w:val="el-GR"/>
        </w:rPr>
        <w:t xml:space="preserve"> </w:t>
      </w:r>
      <w:r w:rsidRPr="002A208A">
        <w:rPr>
          <w:rFonts w:ascii="Calibri" w:hAnsi="Calibri" w:cs="Calibri"/>
          <w:sz w:val="16"/>
          <w:szCs w:val="16"/>
        </w:rPr>
        <w:t>Pay</w:t>
      </w:r>
      <w:r w:rsidRPr="002A208A">
        <w:rPr>
          <w:rFonts w:ascii="Calibri" w:hAnsi="Calibri" w:cs="Calibri"/>
          <w:sz w:val="16"/>
          <w:szCs w:val="16"/>
          <w:lang w:val="el-GR"/>
        </w:rPr>
        <w:t xml:space="preserve"> &amp; </w:t>
      </w:r>
      <w:r w:rsidRPr="002A208A">
        <w:rPr>
          <w:rFonts w:ascii="Calibri" w:hAnsi="Calibri" w:cs="Calibri"/>
          <w:sz w:val="16"/>
          <w:szCs w:val="16"/>
        </w:rPr>
        <w:t>Opportunities</w:t>
      </w:r>
      <w:r w:rsidRPr="002A208A">
        <w:rPr>
          <w:rFonts w:ascii="Calibri" w:hAnsi="Calibri" w:cs="Calibri"/>
          <w:sz w:val="16"/>
          <w:szCs w:val="16"/>
          <w:lang w:val="el-GR"/>
        </w:rPr>
        <w:t xml:space="preserve"> - επιβεβαιώνουν τις αξίες της και τον τρόπο με τον οποίο λειτουργεί, τόσο ως εργοδότης όσο και ως υπεύθυνος εταιρικός πολίτης. Με όραμα μία Ελλάδα χωρίς το συμβατικό τσιγάρο, η Παπαστράτος έχει μετατρέψει την αλλαγή σε συνειδητή επιλογή, δημιουργώντας μια ουσιαστική κληρονομιά καινοτομίας και υπευθυνότητας.</w:t>
      </w:r>
    </w:p>
    <w:p w14:paraId="144E5D18" w14:textId="3C7A1913" w:rsidR="00A02DBE" w:rsidRPr="009D20C2" w:rsidRDefault="00A02DBE" w:rsidP="002A208A">
      <w:pPr>
        <w:pStyle w:val="paragraph"/>
        <w:jc w:val="both"/>
        <w:rPr>
          <w:rFonts w:ascii="Calibri" w:hAnsi="Calibri" w:cs="Calibri"/>
          <w:sz w:val="16"/>
          <w:szCs w:val="16"/>
          <w:lang w:val="el-GR"/>
        </w:rPr>
      </w:pPr>
      <w:r w:rsidRPr="00095D90">
        <w:rPr>
          <w:rFonts w:ascii="Calibri" w:hAnsi="Calibri" w:cs="Calibri"/>
          <w:sz w:val="16"/>
          <w:szCs w:val="16"/>
          <w:lang w:val="el-GR"/>
        </w:rPr>
        <w:t xml:space="preserve">Για επικοινωνία με την εταιρεία: Στέφη Σκλαβούνου, Senior Account Manager, αία relate, τηλ. 2107418927, </w:t>
      </w:r>
      <w:hyperlink r:id="rId12" w:history="1">
        <w:r w:rsidRPr="00095D90">
          <w:rPr>
            <w:rStyle w:val="Hyperlink"/>
            <w:rFonts w:ascii="Calibri" w:hAnsi="Calibri" w:cs="Calibri"/>
            <w:sz w:val="16"/>
            <w:szCs w:val="16"/>
          </w:rPr>
          <w:t>sklavounou</w:t>
        </w:r>
        <w:r w:rsidRPr="00095D90">
          <w:rPr>
            <w:rStyle w:val="Hyperlink"/>
            <w:rFonts w:ascii="Calibri" w:hAnsi="Calibri" w:cs="Calibri"/>
            <w:sz w:val="16"/>
            <w:szCs w:val="16"/>
            <w:lang w:val="el-GR"/>
          </w:rPr>
          <w:t>@</w:t>
        </w:r>
        <w:r w:rsidRPr="00095D90">
          <w:rPr>
            <w:rStyle w:val="Hyperlink"/>
            <w:rFonts w:ascii="Calibri" w:hAnsi="Calibri" w:cs="Calibri"/>
            <w:sz w:val="16"/>
            <w:szCs w:val="16"/>
          </w:rPr>
          <w:t>aea</w:t>
        </w:r>
        <w:r w:rsidRPr="00095D90">
          <w:rPr>
            <w:rStyle w:val="Hyperlink"/>
            <w:rFonts w:ascii="Calibri" w:hAnsi="Calibri" w:cs="Calibri"/>
            <w:sz w:val="16"/>
            <w:szCs w:val="16"/>
            <w:lang w:val="el-GR"/>
          </w:rPr>
          <w:t>.</w:t>
        </w:r>
        <w:r w:rsidRPr="00095D90">
          <w:rPr>
            <w:rStyle w:val="Hyperlink"/>
            <w:rFonts w:ascii="Calibri" w:hAnsi="Calibri" w:cs="Calibri"/>
            <w:sz w:val="16"/>
            <w:szCs w:val="16"/>
          </w:rPr>
          <w:t>gr</w:t>
        </w:r>
      </w:hyperlink>
    </w:p>
    <w:p w14:paraId="1D560B9B" w14:textId="77777777" w:rsidR="00A02DBE" w:rsidRPr="000019E0" w:rsidRDefault="00A02DBE" w:rsidP="00A02DBE">
      <w:pPr>
        <w:pStyle w:val="1"/>
        <w:spacing w:after="0" w:line="240" w:lineRule="auto"/>
        <w:jc w:val="both"/>
        <w:rPr>
          <w:lang w:val="el-GR"/>
        </w:rPr>
      </w:pPr>
    </w:p>
    <w:p w14:paraId="05596E0A" w14:textId="0D3BC6DE" w:rsidR="00283114" w:rsidRPr="000019E0" w:rsidRDefault="00283114" w:rsidP="000019E0">
      <w:pPr>
        <w:pStyle w:val="1"/>
        <w:spacing w:after="0" w:line="240" w:lineRule="auto"/>
        <w:jc w:val="both"/>
        <w:rPr>
          <w:lang w:val="el-GR"/>
        </w:rPr>
      </w:pPr>
    </w:p>
    <w:sectPr w:rsidR="00283114" w:rsidRPr="000019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A3392" w14:textId="77777777" w:rsidR="00C96EBA" w:rsidRDefault="00C96EBA" w:rsidP="00C831B7">
      <w:pPr>
        <w:spacing w:after="0" w:line="240" w:lineRule="auto"/>
      </w:pPr>
      <w:r>
        <w:separator/>
      </w:r>
    </w:p>
  </w:endnote>
  <w:endnote w:type="continuationSeparator" w:id="0">
    <w:p w14:paraId="5078F486" w14:textId="77777777" w:rsidR="00C96EBA" w:rsidRDefault="00C96EBA" w:rsidP="00C83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26BE" w14:textId="77777777" w:rsidR="00C96EBA" w:rsidRDefault="00C96EBA" w:rsidP="00C831B7">
      <w:pPr>
        <w:spacing w:after="0" w:line="240" w:lineRule="auto"/>
      </w:pPr>
      <w:r>
        <w:separator/>
      </w:r>
    </w:p>
  </w:footnote>
  <w:footnote w:type="continuationSeparator" w:id="0">
    <w:p w14:paraId="03B0C5C3" w14:textId="77777777" w:rsidR="00C96EBA" w:rsidRDefault="00C96EBA" w:rsidP="00C83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11803"/>
    <w:multiLevelType w:val="hybridMultilevel"/>
    <w:tmpl w:val="6C5C94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30AEC"/>
    <w:multiLevelType w:val="hybridMultilevel"/>
    <w:tmpl w:val="7576D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395194"/>
    <w:multiLevelType w:val="hybridMultilevel"/>
    <w:tmpl w:val="0BA03E5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37352CA"/>
    <w:multiLevelType w:val="hybridMultilevel"/>
    <w:tmpl w:val="DF9E4D0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8110236">
    <w:abstractNumId w:val="1"/>
  </w:num>
  <w:num w:numId="2" w16cid:durableId="1143542435">
    <w:abstractNumId w:val="0"/>
  </w:num>
  <w:num w:numId="3" w16cid:durableId="235013436">
    <w:abstractNumId w:val="3"/>
  </w:num>
  <w:num w:numId="4" w16cid:durableId="1740396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14"/>
    <w:rsid w:val="000019E0"/>
    <w:rsid w:val="00004839"/>
    <w:rsid w:val="00004F5A"/>
    <w:rsid w:val="00010C40"/>
    <w:rsid w:val="000344A8"/>
    <w:rsid w:val="0004480E"/>
    <w:rsid w:val="0004761A"/>
    <w:rsid w:val="000510B7"/>
    <w:rsid w:val="00095D90"/>
    <w:rsid w:val="000C3D39"/>
    <w:rsid w:val="000D1C39"/>
    <w:rsid w:val="000D4AB8"/>
    <w:rsid w:val="000E05DF"/>
    <w:rsid w:val="000E18D0"/>
    <w:rsid w:val="0010074B"/>
    <w:rsid w:val="001063E9"/>
    <w:rsid w:val="00122D73"/>
    <w:rsid w:val="00164945"/>
    <w:rsid w:val="0016745C"/>
    <w:rsid w:val="0017084C"/>
    <w:rsid w:val="001725BB"/>
    <w:rsid w:val="001A4EA9"/>
    <w:rsid w:val="001D6634"/>
    <w:rsid w:val="001E00AC"/>
    <w:rsid w:val="001E26A2"/>
    <w:rsid w:val="001E6910"/>
    <w:rsid w:val="002067B8"/>
    <w:rsid w:val="002105A0"/>
    <w:rsid w:val="00214096"/>
    <w:rsid w:val="00222727"/>
    <w:rsid w:val="00240219"/>
    <w:rsid w:val="002579F4"/>
    <w:rsid w:val="00263780"/>
    <w:rsid w:val="00271499"/>
    <w:rsid w:val="00277111"/>
    <w:rsid w:val="00283114"/>
    <w:rsid w:val="00285603"/>
    <w:rsid w:val="0029035B"/>
    <w:rsid w:val="00291882"/>
    <w:rsid w:val="00294BF1"/>
    <w:rsid w:val="002A208A"/>
    <w:rsid w:val="002A5192"/>
    <w:rsid w:val="002B3924"/>
    <w:rsid w:val="002B4301"/>
    <w:rsid w:val="002D1FBC"/>
    <w:rsid w:val="002D2468"/>
    <w:rsid w:val="002E02C2"/>
    <w:rsid w:val="002F24BF"/>
    <w:rsid w:val="0030405E"/>
    <w:rsid w:val="00314573"/>
    <w:rsid w:val="0032288E"/>
    <w:rsid w:val="00322FD3"/>
    <w:rsid w:val="003244EE"/>
    <w:rsid w:val="0032646A"/>
    <w:rsid w:val="003449C1"/>
    <w:rsid w:val="00354A09"/>
    <w:rsid w:val="00361D19"/>
    <w:rsid w:val="00382248"/>
    <w:rsid w:val="003A7D98"/>
    <w:rsid w:val="003B374B"/>
    <w:rsid w:val="003C6072"/>
    <w:rsid w:val="003D373D"/>
    <w:rsid w:val="003F3CE1"/>
    <w:rsid w:val="003F6032"/>
    <w:rsid w:val="00422B5A"/>
    <w:rsid w:val="00424C1D"/>
    <w:rsid w:val="004306E6"/>
    <w:rsid w:val="00440A0F"/>
    <w:rsid w:val="00445FF7"/>
    <w:rsid w:val="00455971"/>
    <w:rsid w:val="00482C72"/>
    <w:rsid w:val="0048424E"/>
    <w:rsid w:val="0048760A"/>
    <w:rsid w:val="004904DD"/>
    <w:rsid w:val="004B037F"/>
    <w:rsid w:val="004B4C0A"/>
    <w:rsid w:val="004B5525"/>
    <w:rsid w:val="004B7667"/>
    <w:rsid w:val="004E0D36"/>
    <w:rsid w:val="004E5FB1"/>
    <w:rsid w:val="004E6944"/>
    <w:rsid w:val="0051668D"/>
    <w:rsid w:val="00524065"/>
    <w:rsid w:val="00576415"/>
    <w:rsid w:val="00586502"/>
    <w:rsid w:val="005928C9"/>
    <w:rsid w:val="00595B67"/>
    <w:rsid w:val="005A26DE"/>
    <w:rsid w:val="005A5441"/>
    <w:rsid w:val="005B182A"/>
    <w:rsid w:val="005B1867"/>
    <w:rsid w:val="005B1BB6"/>
    <w:rsid w:val="0062318D"/>
    <w:rsid w:val="00624B63"/>
    <w:rsid w:val="006275D3"/>
    <w:rsid w:val="00627C55"/>
    <w:rsid w:val="006542B9"/>
    <w:rsid w:val="006767B8"/>
    <w:rsid w:val="0068010C"/>
    <w:rsid w:val="0068302E"/>
    <w:rsid w:val="00697855"/>
    <w:rsid w:val="006A6536"/>
    <w:rsid w:val="006C149C"/>
    <w:rsid w:val="006C3133"/>
    <w:rsid w:val="006D1708"/>
    <w:rsid w:val="006E07C7"/>
    <w:rsid w:val="006E7780"/>
    <w:rsid w:val="006F3A7F"/>
    <w:rsid w:val="006F66F3"/>
    <w:rsid w:val="00701D8E"/>
    <w:rsid w:val="007167C7"/>
    <w:rsid w:val="007262FB"/>
    <w:rsid w:val="007330D0"/>
    <w:rsid w:val="0076044F"/>
    <w:rsid w:val="0076611B"/>
    <w:rsid w:val="007701FB"/>
    <w:rsid w:val="00770CC9"/>
    <w:rsid w:val="00772710"/>
    <w:rsid w:val="00780307"/>
    <w:rsid w:val="007806FB"/>
    <w:rsid w:val="007A5AB7"/>
    <w:rsid w:val="007B24F7"/>
    <w:rsid w:val="007B3CE3"/>
    <w:rsid w:val="007C3094"/>
    <w:rsid w:val="007D34A2"/>
    <w:rsid w:val="007F5395"/>
    <w:rsid w:val="007F5457"/>
    <w:rsid w:val="007F5582"/>
    <w:rsid w:val="007F777D"/>
    <w:rsid w:val="00811ABB"/>
    <w:rsid w:val="00814AA9"/>
    <w:rsid w:val="00826AAF"/>
    <w:rsid w:val="00833DD6"/>
    <w:rsid w:val="00835FE7"/>
    <w:rsid w:val="00841F76"/>
    <w:rsid w:val="00842B2D"/>
    <w:rsid w:val="00844DC0"/>
    <w:rsid w:val="00855878"/>
    <w:rsid w:val="00873EE6"/>
    <w:rsid w:val="00884CC6"/>
    <w:rsid w:val="00891F39"/>
    <w:rsid w:val="008963DC"/>
    <w:rsid w:val="008A24B5"/>
    <w:rsid w:val="008B5CFE"/>
    <w:rsid w:val="008B659F"/>
    <w:rsid w:val="009018B1"/>
    <w:rsid w:val="00903999"/>
    <w:rsid w:val="00913E0D"/>
    <w:rsid w:val="00924A20"/>
    <w:rsid w:val="00931DAD"/>
    <w:rsid w:val="00943D5F"/>
    <w:rsid w:val="00964DEC"/>
    <w:rsid w:val="009668A4"/>
    <w:rsid w:val="00976451"/>
    <w:rsid w:val="00996F14"/>
    <w:rsid w:val="009D20C2"/>
    <w:rsid w:val="00A00DBA"/>
    <w:rsid w:val="00A02248"/>
    <w:rsid w:val="00A02DBE"/>
    <w:rsid w:val="00A149E2"/>
    <w:rsid w:val="00A2494D"/>
    <w:rsid w:val="00A5608C"/>
    <w:rsid w:val="00A90E5E"/>
    <w:rsid w:val="00AA1441"/>
    <w:rsid w:val="00AA3F2F"/>
    <w:rsid w:val="00AA5528"/>
    <w:rsid w:val="00AF270B"/>
    <w:rsid w:val="00B06AEF"/>
    <w:rsid w:val="00B26802"/>
    <w:rsid w:val="00B463A6"/>
    <w:rsid w:val="00B64A2D"/>
    <w:rsid w:val="00B80668"/>
    <w:rsid w:val="00B81288"/>
    <w:rsid w:val="00B9731A"/>
    <w:rsid w:val="00BA0097"/>
    <w:rsid w:val="00BB1325"/>
    <w:rsid w:val="00BD6724"/>
    <w:rsid w:val="00BE2D0C"/>
    <w:rsid w:val="00BF2A54"/>
    <w:rsid w:val="00C001C3"/>
    <w:rsid w:val="00C04CDD"/>
    <w:rsid w:val="00C134A0"/>
    <w:rsid w:val="00C3756C"/>
    <w:rsid w:val="00C41445"/>
    <w:rsid w:val="00C422EE"/>
    <w:rsid w:val="00C45B69"/>
    <w:rsid w:val="00C61520"/>
    <w:rsid w:val="00C831B7"/>
    <w:rsid w:val="00C87BAC"/>
    <w:rsid w:val="00C96EBA"/>
    <w:rsid w:val="00C97524"/>
    <w:rsid w:val="00C97DF4"/>
    <w:rsid w:val="00CA2D22"/>
    <w:rsid w:val="00CA5F1C"/>
    <w:rsid w:val="00CB12A6"/>
    <w:rsid w:val="00CB4A1F"/>
    <w:rsid w:val="00CF1559"/>
    <w:rsid w:val="00CF5494"/>
    <w:rsid w:val="00D0068A"/>
    <w:rsid w:val="00D05E58"/>
    <w:rsid w:val="00D06CB9"/>
    <w:rsid w:val="00D15692"/>
    <w:rsid w:val="00D2016B"/>
    <w:rsid w:val="00D23D76"/>
    <w:rsid w:val="00D33EAC"/>
    <w:rsid w:val="00D65434"/>
    <w:rsid w:val="00D7013F"/>
    <w:rsid w:val="00D92B26"/>
    <w:rsid w:val="00DB0101"/>
    <w:rsid w:val="00DB7B68"/>
    <w:rsid w:val="00DC0A95"/>
    <w:rsid w:val="00DD5B46"/>
    <w:rsid w:val="00DE1478"/>
    <w:rsid w:val="00DE68C4"/>
    <w:rsid w:val="00DF4DD0"/>
    <w:rsid w:val="00E02888"/>
    <w:rsid w:val="00E05010"/>
    <w:rsid w:val="00E20178"/>
    <w:rsid w:val="00E3537D"/>
    <w:rsid w:val="00E4040E"/>
    <w:rsid w:val="00E607CA"/>
    <w:rsid w:val="00E7163D"/>
    <w:rsid w:val="00E76A2F"/>
    <w:rsid w:val="00EA1CF1"/>
    <w:rsid w:val="00EA7FCC"/>
    <w:rsid w:val="00EB365F"/>
    <w:rsid w:val="00EB5BEF"/>
    <w:rsid w:val="00EB6E75"/>
    <w:rsid w:val="00EC0360"/>
    <w:rsid w:val="00EC4FE8"/>
    <w:rsid w:val="00ED08E9"/>
    <w:rsid w:val="00EE3738"/>
    <w:rsid w:val="00EE3D9E"/>
    <w:rsid w:val="00EF2B96"/>
    <w:rsid w:val="00F03B83"/>
    <w:rsid w:val="00F25578"/>
    <w:rsid w:val="00F32777"/>
    <w:rsid w:val="00F418EF"/>
    <w:rsid w:val="00F62AB2"/>
    <w:rsid w:val="00F75CA5"/>
    <w:rsid w:val="00F80E73"/>
    <w:rsid w:val="00F833ED"/>
    <w:rsid w:val="00F93915"/>
    <w:rsid w:val="00FB7C43"/>
    <w:rsid w:val="00FC311D"/>
    <w:rsid w:val="00FC72EB"/>
    <w:rsid w:val="00FE46FB"/>
    <w:rsid w:val="00FF5309"/>
    <w:rsid w:val="00FF6E83"/>
    <w:rsid w:val="01B1FDD1"/>
    <w:rsid w:val="05B429FE"/>
    <w:rsid w:val="06639F3E"/>
    <w:rsid w:val="06FA8607"/>
    <w:rsid w:val="072760BA"/>
    <w:rsid w:val="0A9B377B"/>
    <w:rsid w:val="0B5A7BC2"/>
    <w:rsid w:val="0C42D07B"/>
    <w:rsid w:val="117ACF90"/>
    <w:rsid w:val="1593DC93"/>
    <w:rsid w:val="15E42CE9"/>
    <w:rsid w:val="16EE86D3"/>
    <w:rsid w:val="18522297"/>
    <w:rsid w:val="1B1BB7FA"/>
    <w:rsid w:val="1B40B7A8"/>
    <w:rsid w:val="1BD6231D"/>
    <w:rsid w:val="1EF25D95"/>
    <w:rsid w:val="1FF8C259"/>
    <w:rsid w:val="20331BEA"/>
    <w:rsid w:val="257DDA3B"/>
    <w:rsid w:val="261A2BD7"/>
    <w:rsid w:val="2F73ADCA"/>
    <w:rsid w:val="318024D8"/>
    <w:rsid w:val="39E1B30A"/>
    <w:rsid w:val="3A799DA8"/>
    <w:rsid w:val="3AFDD797"/>
    <w:rsid w:val="3BEE0601"/>
    <w:rsid w:val="3D0E2B81"/>
    <w:rsid w:val="3D41609D"/>
    <w:rsid w:val="403B48CA"/>
    <w:rsid w:val="4272CE08"/>
    <w:rsid w:val="42C705CE"/>
    <w:rsid w:val="43B9BAA0"/>
    <w:rsid w:val="446C47D7"/>
    <w:rsid w:val="45E5CEC5"/>
    <w:rsid w:val="46EF3251"/>
    <w:rsid w:val="48CA455C"/>
    <w:rsid w:val="4AD78065"/>
    <w:rsid w:val="4B4F47DD"/>
    <w:rsid w:val="4BDE222C"/>
    <w:rsid w:val="4C1B02FA"/>
    <w:rsid w:val="4C457044"/>
    <w:rsid w:val="4D170097"/>
    <w:rsid w:val="4D5C2FC7"/>
    <w:rsid w:val="4E3DE792"/>
    <w:rsid w:val="58F9770E"/>
    <w:rsid w:val="5E4215DC"/>
    <w:rsid w:val="5E9614FE"/>
    <w:rsid w:val="5F38E1AD"/>
    <w:rsid w:val="5F8D1C8B"/>
    <w:rsid w:val="61C549BD"/>
    <w:rsid w:val="64408987"/>
    <w:rsid w:val="666BD274"/>
    <w:rsid w:val="67E2310A"/>
    <w:rsid w:val="696F9D3F"/>
    <w:rsid w:val="699EBDEF"/>
    <w:rsid w:val="6AAB4295"/>
    <w:rsid w:val="6AB01859"/>
    <w:rsid w:val="6ACC23BF"/>
    <w:rsid w:val="6BD43086"/>
    <w:rsid w:val="6C66FAC7"/>
    <w:rsid w:val="6C7645F1"/>
    <w:rsid w:val="6CE71591"/>
    <w:rsid w:val="6D71B162"/>
    <w:rsid w:val="6F2FCB0E"/>
    <w:rsid w:val="70E2FD19"/>
    <w:rsid w:val="7240596B"/>
    <w:rsid w:val="774EC292"/>
    <w:rsid w:val="78AB6E89"/>
    <w:rsid w:val="7F69A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67B44"/>
  <w15:chartTrackingRefBased/>
  <w15:docId w15:val="{FFFFE392-0E60-49CD-9102-93BE16D4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1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1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1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1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1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1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1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1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1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1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1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1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1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1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1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114"/>
    <w:rPr>
      <w:rFonts w:eastAsiaTheme="majorEastAsia" w:cstheme="majorBidi"/>
      <w:color w:val="272727" w:themeColor="text1" w:themeTint="D8"/>
    </w:rPr>
  </w:style>
  <w:style w:type="paragraph" w:styleId="Title">
    <w:name w:val="Title"/>
    <w:basedOn w:val="Normal"/>
    <w:next w:val="Normal"/>
    <w:link w:val="TitleChar"/>
    <w:uiPriority w:val="10"/>
    <w:qFormat/>
    <w:rsid w:val="00283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1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1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114"/>
    <w:pPr>
      <w:spacing w:before="160"/>
      <w:jc w:val="center"/>
    </w:pPr>
    <w:rPr>
      <w:i/>
      <w:iCs/>
      <w:color w:val="404040" w:themeColor="text1" w:themeTint="BF"/>
    </w:rPr>
  </w:style>
  <w:style w:type="character" w:customStyle="1" w:styleId="QuoteChar">
    <w:name w:val="Quote Char"/>
    <w:basedOn w:val="DefaultParagraphFont"/>
    <w:link w:val="Quote"/>
    <w:uiPriority w:val="29"/>
    <w:rsid w:val="00283114"/>
    <w:rPr>
      <w:i/>
      <w:iCs/>
      <w:color w:val="404040" w:themeColor="text1" w:themeTint="BF"/>
    </w:rPr>
  </w:style>
  <w:style w:type="paragraph" w:styleId="ListParagraph">
    <w:name w:val="List Paragraph"/>
    <w:basedOn w:val="Normal"/>
    <w:uiPriority w:val="34"/>
    <w:qFormat/>
    <w:rsid w:val="00283114"/>
    <w:pPr>
      <w:ind w:left="720"/>
      <w:contextualSpacing/>
    </w:pPr>
  </w:style>
  <w:style w:type="character" w:styleId="IntenseEmphasis">
    <w:name w:val="Intense Emphasis"/>
    <w:basedOn w:val="DefaultParagraphFont"/>
    <w:uiPriority w:val="21"/>
    <w:qFormat/>
    <w:rsid w:val="00283114"/>
    <w:rPr>
      <w:i/>
      <w:iCs/>
      <w:color w:val="0F4761" w:themeColor="accent1" w:themeShade="BF"/>
    </w:rPr>
  </w:style>
  <w:style w:type="paragraph" w:styleId="IntenseQuote">
    <w:name w:val="Intense Quote"/>
    <w:basedOn w:val="Normal"/>
    <w:next w:val="Normal"/>
    <w:link w:val="IntenseQuoteChar"/>
    <w:uiPriority w:val="30"/>
    <w:qFormat/>
    <w:rsid w:val="00283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114"/>
    <w:rPr>
      <w:i/>
      <w:iCs/>
      <w:color w:val="0F4761" w:themeColor="accent1" w:themeShade="BF"/>
    </w:rPr>
  </w:style>
  <w:style w:type="character" w:styleId="IntenseReference">
    <w:name w:val="Intense Reference"/>
    <w:basedOn w:val="DefaultParagraphFont"/>
    <w:uiPriority w:val="32"/>
    <w:qFormat/>
    <w:rsid w:val="00283114"/>
    <w:rPr>
      <w:b/>
      <w:bCs/>
      <w:smallCaps/>
      <w:color w:val="0F4761" w:themeColor="accent1" w:themeShade="BF"/>
      <w:spacing w:val="5"/>
    </w:rPr>
  </w:style>
  <w:style w:type="paragraph" w:customStyle="1" w:styleId="1">
    <w:name w:val="Βασικό1"/>
    <w:rsid w:val="00283114"/>
    <w:pPr>
      <w:suppressAutoHyphens/>
      <w:autoSpaceDN w:val="0"/>
      <w:spacing w:line="276" w:lineRule="auto"/>
    </w:pPr>
    <w:rPr>
      <w:rFonts w:ascii="Aptos" w:eastAsia="Aptos" w:hAnsi="Aptos" w:cs="Arial"/>
      <w:kern w:val="3"/>
      <w:lang w:bidi="he-IL"/>
      <w14:ligatures w14:val="none"/>
    </w:rPr>
  </w:style>
  <w:style w:type="character" w:customStyle="1" w:styleId="10">
    <w:name w:val="Προεπιλεγμένη γραμματοσειρά1"/>
    <w:rsid w:val="00283114"/>
  </w:style>
  <w:style w:type="character" w:customStyle="1" w:styleId="-1">
    <w:name w:val="Υπερ-σύνδεση1"/>
    <w:basedOn w:val="10"/>
    <w:rsid w:val="00283114"/>
    <w:rPr>
      <w:rFonts w:cs="Times New Roman"/>
      <w:color w:val="0000FF"/>
      <w:u w:val="single"/>
    </w:rPr>
  </w:style>
  <w:style w:type="character" w:customStyle="1" w:styleId="normaltextrun">
    <w:name w:val="normaltextrun"/>
    <w:basedOn w:val="10"/>
    <w:rsid w:val="00283114"/>
  </w:style>
  <w:style w:type="character" w:customStyle="1" w:styleId="eop">
    <w:name w:val="eop"/>
    <w:basedOn w:val="10"/>
    <w:rsid w:val="00283114"/>
  </w:style>
  <w:style w:type="paragraph" w:customStyle="1" w:styleId="paragraph">
    <w:name w:val="paragraph"/>
    <w:basedOn w:val="1"/>
    <w:rsid w:val="00283114"/>
    <w:pPr>
      <w:spacing w:before="100" w:after="100" w:line="240" w:lineRule="auto"/>
    </w:pPr>
    <w:rPr>
      <w:rFonts w:ascii="Times New Roman" w:eastAsia="Times New Roman" w:hAnsi="Times New Roman" w:cs="Times New Roman"/>
      <w:kern w:val="0"/>
      <w:lang w:bidi="ar-SA"/>
    </w:rPr>
  </w:style>
  <w:style w:type="character" w:styleId="Hyperlink">
    <w:name w:val="Hyperlink"/>
    <w:basedOn w:val="DefaultParagraphFont"/>
    <w:uiPriority w:val="99"/>
    <w:unhideWhenUsed/>
    <w:rsid w:val="00D33EAC"/>
    <w:rPr>
      <w:color w:val="467886" w:themeColor="hyperlink"/>
      <w:u w:val="single"/>
    </w:rPr>
  </w:style>
  <w:style w:type="character" w:styleId="UnresolvedMention">
    <w:name w:val="Unresolved Mention"/>
    <w:basedOn w:val="DefaultParagraphFont"/>
    <w:uiPriority w:val="99"/>
    <w:semiHidden/>
    <w:unhideWhenUsed/>
    <w:rsid w:val="00D33EAC"/>
    <w:rPr>
      <w:color w:val="605E5C"/>
      <w:shd w:val="clear" w:color="auto" w:fill="E1DFDD"/>
    </w:rPr>
  </w:style>
  <w:style w:type="paragraph" w:styleId="EndnoteText">
    <w:name w:val="endnote text"/>
    <w:basedOn w:val="Normal"/>
    <w:link w:val="EndnoteTextChar"/>
    <w:uiPriority w:val="99"/>
    <w:semiHidden/>
    <w:unhideWhenUsed/>
    <w:rsid w:val="00C831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31B7"/>
    <w:rPr>
      <w:sz w:val="20"/>
      <w:szCs w:val="20"/>
    </w:rPr>
  </w:style>
  <w:style w:type="character" w:styleId="EndnoteReference">
    <w:name w:val="endnote reference"/>
    <w:basedOn w:val="DefaultParagraphFont"/>
    <w:uiPriority w:val="99"/>
    <w:semiHidden/>
    <w:unhideWhenUsed/>
    <w:rsid w:val="00C831B7"/>
    <w:rPr>
      <w:vertAlign w:val="superscript"/>
    </w:rPr>
  </w:style>
  <w:style w:type="character" w:styleId="CommentReference">
    <w:name w:val="annotation reference"/>
    <w:basedOn w:val="DefaultParagraphFont"/>
    <w:uiPriority w:val="99"/>
    <w:semiHidden/>
    <w:unhideWhenUsed/>
    <w:rsid w:val="005B1867"/>
    <w:rPr>
      <w:sz w:val="16"/>
      <w:szCs w:val="16"/>
    </w:rPr>
  </w:style>
  <w:style w:type="paragraph" w:styleId="CommentText">
    <w:name w:val="annotation text"/>
    <w:basedOn w:val="Normal"/>
    <w:link w:val="CommentTextChar"/>
    <w:uiPriority w:val="99"/>
    <w:unhideWhenUsed/>
    <w:rsid w:val="005B1867"/>
    <w:pPr>
      <w:spacing w:line="240" w:lineRule="auto"/>
    </w:pPr>
    <w:rPr>
      <w:sz w:val="20"/>
      <w:szCs w:val="20"/>
    </w:rPr>
  </w:style>
  <w:style w:type="character" w:customStyle="1" w:styleId="CommentTextChar">
    <w:name w:val="Comment Text Char"/>
    <w:basedOn w:val="DefaultParagraphFont"/>
    <w:link w:val="CommentText"/>
    <w:uiPriority w:val="99"/>
    <w:rsid w:val="005B1867"/>
    <w:rPr>
      <w:sz w:val="20"/>
      <w:szCs w:val="20"/>
    </w:rPr>
  </w:style>
  <w:style w:type="paragraph" w:styleId="CommentSubject">
    <w:name w:val="annotation subject"/>
    <w:basedOn w:val="CommentText"/>
    <w:next w:val="CommentText"/>
    <w:link w:val="CommentSubjectChar"/>
    <w:uiPriority w:val="99"/>
    <w:semiHidden/>
    <w:unhideWhenUsed/>
    <w:rsid w:val="005B1867"/>
    <w:rPr>
      <w:b/>
      <w:bCs/>
    </w:rPr>
  </w:style>
  <w:style w:type="character" w:customStyle="1" w:styleId="CommentSubjectChar">
    <w:name w:val="Comment Subject Char"/>
    <w:basedOn w:val="CommentTextChar"/>
    <w:link w:val="CommentSubject"/>
    <w:uiPriority w:val="99"/>
    <w:semiHidden/>
    <w:rsid w:val="005B1867"/>
    <w:rPr>
      <w:b/>
      <w:bCs/>
      <w:sz w:val="20"/>
      <w:szCs w:val="20"/>
    </w:rPr>
  </w:style>
  <w:style w:type="paragraph" w:styleId="Header">
    <w:name w:val="header"/>
    <w:basedOn w:val="Normal"/>
    <w:link w:val="HeaderChar"/>
    <w:uiPriority w:val="99"/>
    <w:unhideWhenUsed/>
    <w:rsid w:val="00996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F14"/>
  </w:style>
  <w:style w:type="paragraph" w:styleId="Footer">
    <w:name w:val="footer"/>
    <w:basedOn w:val="Normal"/>
    <w:link w:val="FooterChar"/>
    <w:uiPriority w:val="99"/>
    <w:unhideWhenUsed/>
    <w:rsid w:val="00996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F14"/>
  </w:style>
  <w:style w:type="paragraph" w:styleId="Revision">
    <w:name w:val="Revision"/>
    <w:hidden/>
    <w:uiPriority w:val="99"/>
    <w:semiHidden/>
    <w:rsid w:val="00B463A6"/>
    <w:pPr>
      <w:spacing w:after="0" w:line="240" w:lineRule="auto"/>
    </w:pPr>
  </w:style>
  <w:style w:type="character" w:styleId="FollowedHyperlink">
    <w:name w:val="FollowedHyperlink"/>
    <w:basedOn w:val="DefaultParagraphFont"/>
    <w:uiPriority w:val="99"/>
    <w:semiHidden/>
    <w:unhideWhenUsed/>
    <w:rsid w:val="0000483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klavounou@aea.g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9e6f3c-3cd2-4845-9ad1-19801d9d730d">
      <Terms xmlns="http://schemas.microsoft.com/office/infopath/2007/PartnerControls"/>
    </lcf76f155ced4ddcb4097134ff3c332f>
    <TaxCatchAll xmlns="c95169f9-70ef-4c19-9251-3cf15d2b0ec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C9709F8E02F94699842DFFAC5737A1" ma:contentTypeVersion="19" ma:contentTypeDescription="Create a new document." ma:contentTypeScope="" ma:versionID="7774f5e229368be26909ef242473ad01">
  <xsd:schema xmlns:xsd="http://www.w3.org/2001/XMLSchema" xmlns:xs="http://www.w3.org/2001/XMLSchema" xmlns:p="http://schemas.microsoft.com/office/2006/metadata/properties" xmlns:ns2="099e6f3c-3cd2-4845-9ad1-19801d9d730d" xmlns:ns3="c95169f9-70ef-4c19-9251-3cf15d2b0ec7" targetNamespace="http://schemas.microsoft.com/office/2006/metadata/properties" ma:root="true" ma:fieldsID="b47eab779f827c28d0403e4c5247a7db" ns2:_="" ns3:_="">
    <xsd:import namespace="099e6f3c-3cd2-4845-9ad1-19801d9d730d"/>
    <xsd:import namespace="c95169f9-70ef-4c19-9251-3cf15d2b0e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e6f3c-3cd2-4845-9ad1-19801d9d7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150dd86-af7c-4119-8ddc-903a273d08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169f9-70ef-4c19-9251-3cf15d2b0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927baf-3d6e-4e41-8464-65a1daef05e6}" ma:internalName="TaxCatchAll" ma:showField="CatchAllData" ma:web="c95169f9-70ef-4c19-9251-3cf15d2b0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D159E-8E49-4873-AD7A-4AC1A4997F60}">
  <ds:schemaRefs>
    <ds:schemaRef ds:uri="http://schemas.microsoft.com/sharepoint/v3/contenttype/forms"/>
  </ds:schemaRefs>
</ds:datastoreItem>
</file>

<file path=customXml/itemProps2.xml><?xml version="1.0" encoding="utf-8"?>
<ds:datastoreItem xmlns:ds="http://schemas.openxmlformats.org/officeDocument/2006/customXml" ds:itemID="{6D3E14F5-F64C-41BD-804E-4F28AB6FCB6A}">
  <ds:schemaRefs>
    <ds:schemaRef ds:uri="http://schemas.microsoft.com/office/2006/metadata/properties"/>
    <ds:schemaRef ds:uri="http://schemas.microsoft.com/office/infopath/2007/PartnerControls"/>
    <ds:schemaRef ds:uri="099e6f3c-3cd2-4845-9ad1-19801d9d730d"/>
    <ds:schemaRef ds:uri="c95169f9-70ef-4c19-9251-3cf15d2b0ec7"/>
  </ds:schemaRefs>
</ds:datastoreItem>
</file>

<file path=customXml/itemProps3.xml><?xml version="1.0" encoding="utf-8"?>
<ds:datastoreItem xmlns:ds="http://schemas.openxmlformats.org/officeDocument/2006/customXml" ds:itemID="{DFC4129A-9DCC-4CB4-84E7-4D9CABE81055}">
  <ds:schemaRefs>
    <ds:schemaRef ds:uri="http://schemas.openxmlformats.org/officeDocument/2006/bibliography"/>
  </ds:schemaRefs>
</ds:datastoreItem>
</file>

<file path=customXml/itemProps4.xml><?xml version="1.0" encoding="utf-8"?>
<ds:datastoreItem xmlns:ds="http://schemas.openxmlformats.org/officeDocument/2006/customXml" ds:itemID="{9DCE5F85-0BC1-42AC-93F6-34D144C2A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e6f3c-3cd2-4845-9ad1-19801d9d730d"/>
    <ds:schemaRef ds:uri="c95169f9-70ef-4c19-9251-3cf15d2b0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26ba123-f524-4edb-8ec0-4fe5ac767d3b}" enabled="1" method="Privileged" siteId="{8b86a65e-3c3a-4406-8ac3-19a6b5cc52b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5544</Characters>
  <Application>Microsoft Office Word</Application>
  <DocSecurity>0</DocSecurity>
  <Lines>46</Lines>
  <Paragraphs>13</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 Sklavounou</dc:creator>
  <cp:keywords/>
  <dc:description/>
  <cp:lastModifiedBy>Ntinou, Georgia</cp:lastModifiedBy>
  <cp:revision>2</cp:revision>
  <dcterms:created xsi:type="dcterms:W3CDTF">2026-09-03T10:51:00Z</dcterms:created>
  <dcterms:modified xsi:type="dcterms:W3CDTF">2026-09-03T10:51:00Z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0x01010064C9709F8E02F94699842DFFAC5737A1</vt:lpwstr>
  </property>
  <property fmtid="{D5CDD505-2E9C-101B-9397-08002B2CF9AE}" pid="3" name="docLang">
    <vt:lpwstr>el</vt:lpwstr>
  </property>
</Properties>
</file>